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42CD63BF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2A3FC2">
              <w:rPr>
                <w:rFonts w:asciiTheme="minorBidi" w:hAnsiTheme="minorBidi"/>
                <w:b/>
                <w:bCs/>
              </w:rPr>
              <w:t>C</w:t>
            </w:r>
            <w:r w:rsidR="0089237A">
              <w:rPr>
                <w:rFonts w:asciiTheme="minorBidi" w:hAnsiTheme="minorBidi"/>
                <w:b/>
                <w:bCs/>
              </w:rPr>
              <w:t>ovid</w:t>
            </w:r>
            <w:r w:rsidR="002A3FC2">
              <w:rPr>
                <w:rFonts w:asciiTheme="minorBidi" w:hAnsiTheme="minorBidi"/>
                <w:b/>
                <w:bCs/>
              </w:rPr>
              <w:t>-19 o</w:t>
            </w:r>
            <w:r w:rsidR="00031DB1">
              <w:rPr>
                <w:rFonts w:asciiTheme="minorBidi" w:hAnsiTheme="minorBidi"/>
                <w:b/>
                <w:bCs/>
              </w:rPr>
              <w:t>utbreaks</w:t>
            </w:r>
            <w:r w:rsidR="004672B3">
              <w:rPr>
                <w:rFonts w:asciiTheme="minorBidi" w:hAnsiTheme="minorBidi"/>
                <w:b/>
                <w:bCs/>
              </w:rPr>
              <w:t xml:space="preserve">, </w:t>
            </w:r>
            <w:r w:rsidR="00031DB1">
              <w:rPr>
                <w:rFonts w:asciiTheme="minorBidi" w:hAnsiTheme="minorBidi"/>
                <w:b/>
                <w:bCs/>
              </w:rPr>
              <w:t>local lockdowns</w:t>
            </w:r>
            <w:r w:rsidR="004672B3">
              <w:rPr>
                <w:rFonts w:asciiTheme="minorBidi" w:hAnsiTheme="minorBidi"/>
                <w:b/>
                <w:bCs/>
              </w:rPr>
              <w:t xml:space="preserve"> &amp; quarantine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01B246C4" w14:textId="77777777" w:rsidR="00CA0D3F" w:rsidRDefault="00CA0D3F" w:rsidP="00EC18FE">
            <w:pPr>
              <w:rPr>
                <w:rFonts w:asciiTheme="minorBidi" w:hAnsiTheme="minorBidi"/>
              </w:rPr>
            </w:pPr>
          </w:p>
          <w:p w14:paraId="6709EAA1" w14:textId="078C1212" w:rsidR="00EC18FE" w:rsidRDefault="00F3595C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Pr="00F3595C">
              <w:rPr>
                <w:rFonts w:asciiTheme="minorBidi" w:hAnsiTheme="minorBidi"/>
              </w:rPr>
              <w:t xml:space="preserve">he relaxation of lockdown rules </w:t>
            </w:r>
            <w:r w:rsidR="00A73904">
              <w:rPr>
                <w:rFonts w:asciiTheme="minorBidi" w:hAnsiTheme="minorBidi"/>
              </w:rPr>
              <w:t xml:space="preserve">is </w:t>
            </w:r>
            <w:r w:rsidRPr="00F3595C">
              <w:rPr>
                <w:rFonts w:asciiTheme="minorBidi" w:hAnsiTheme="minorBidi"/>
              </w:rPr>
              <w:t xml:space="preserve">leading to </w:t>
            </w:r>
            <w:r w:rsidR="00A73904">
              <w:rPr>
                <w:rFonts w:asciiTheme="minorBidi" w:hAnsiTheme="minorBidi"/>
              </w:rPr>
              <w:t>some</w:t>
            </w:r>
            <w:r w:rsidRPr="00F3595C">
              <w:rPr>
                <w:rFonts w:asciiTheme="minorBidi" w:hAnsiTheme="minorBidi"/>
              </w:rPr>
              <w:t xml:space="preserve"> resurgence of Covid-19</w:t>
            </w:r>
            <w:r w:rsidR="000E6CC1">
              <w:rPr>
                <w:rFonts w:asciiTheme="minorBidi" w:hAnsiTheme="minorBidi"/>
              </w:rPr>
              <w:t xml:space="preserve"> across the country and wider world</w:t>
            </w:r>
            <w:r w:rsidR="0089237A">
              <w:rPr>
                <w:rFonts w:asciiTheme="minorBidi" w:hAnsiTheme="minorBidi"/>
              </w:rPr>
              <w:t xml:space="preserve">. </w:t>
            </w:r>
            <w:r w:rsidR="00EC41E2">
              <w:rPr>
                <w:rFonts w:asciiTheme="minorBidi" w:hAnsiTheme="minorBidi"/>
              </w:rPr>
              <w:t>If t</w:t>
            </w:r>
            <w:r w:rsidR="0089237A">
              <w:rPr>
                <w:rFonts w:asciiTheme="minorBidi" w:hAnsiTheme="minorBidi"/>
              </w:rPr>
              <w:t>his situation occur</w:t>
            </w:r>
            <w:r w:rsidR="00EC41E2">
              <w:rPr>
                <w:rFonts w:asciiTheme="minorBidi" w:hAnsiTheme="minorBidi"/>
              </w:rPr>
              <w:t>s</w:t>
            </w:r>
            <w:r w:rsidR="0089237A">
              <w:rPr>
                <w:rFonts w:asciiTheme="minorBidi" w:hAnsiTheme="minorBidi"/>
              </w:rPr>
              <w:t xml:space="preserve"> </w:t>
            </w:r>
            <w:r w:rsidR="000E6CC1">
              <w:rPr>
                <w:rFonts w:asciiTheme="minorBidi" w:hAnsiTheme="minorBidi"/>
              </w:rPr>
              <w:t xml:space="preserve">locally, </w:t>
            </w:r>
            <w:r w:rsidR="00EC41E2">
              <w:rPr>
                <w:rFonts w:asciiTheme="minorBidi" w:hAnsiTheme="minorBidi"/>
              </w:rPr>
              <w:t xml:space="preserve">it will </w:t>
            </w:r>
            <w:r w:rsidR="0040137D">
              <w:rPr>
                <w:rFonts w:asciiTheme="minorBidi" w:hAnsiTheme="minorBidi"/>
              </w:rPr>
              <w:t>forc</w:t>
            </w:r>
            <w:r w:rsidR="00EC41E2">
              <w:rPr>
                <w:rFonts w:asciiTheme="minorBidi" w:hAnsiTheme="minorBidi"/>
              </w:rPr>
              <w:t xml:space="preserve">e the </w:t>
            </w:r>
            <w:r w:rsidR="0040137D">
              <w:rPr>
                <w:rFonts w:asciiTheme="minorBidi" w:hAnsiTheme="minorBidi"/>
              </w:rPr>
              <w:t>closure of offices in Shrewsbury and/or affect staff and volunteer home locations.</w:t>
            </w:r>
            <w:r w:rsidR="0089237A">
              <w:rPr>
                <w:rFonts w:asciiTheme="minorBidi" w:hAnsiTheme="minorBidi"/>
              </w:rPr>
              <w:t xml:space="preserve"> </w:t>
            </w:r>
            <w:r w:rsidR="00122399">
              <w:rPr>
                <w:rFonts w:asciiTheme="minorBidi" w:hAnsiTheme="minorBidi"/>
              </w:rPr>
              <w:t>A C</w:t>
            </w:r>
            <w:r w:rsidR="000E6CC1">
              <w:rPr>
                <w:rFonts w:asciiTheme="minorBidi" w:hAnsiTheme="minorBidi"/>
              </w:rPr>
              <w:t>ovid</w:t>
            </w:r>
            <w:r w:rsidR="00122399">
              <w:rPr>
                <w:rFonts w:asciiTheme="minorBidi" w:hAnsiTheme="minorBidi"/>
              </w:rPr>
              <w:t>-19 outbreak</w:t>
            </w:r>
            <w:r w:rsidR="00CF3F4B">
              <w:rPr>
                <w:rFonts w:asciiTheme="minorBidi" w:hAnsiTheme="minorBidi"/>
              </w:rPr>
              <w:t xml:space="preserve"> may also </w:t>
            </w:r>
            <w:r w:rsidR="00812DE8">
              <w:rPr>
                <w:rFonts w:asciiTheme="minorBidi" w:hAnsiTheme="minorBidi"/>
              </w:rPr>
              <w:t xml:space="preserve">cause </w:t>
            </w:r>
            <w:r w:rsidR="00CF3F4B">
              <w:rPr>
                <w:rFonts w:asciiTheme="minorBidi" w:hAnsiTheme="minorBidi"/>
              </w:rPr>
              <w:t>direct</w:t>
            </w:r>
            <w:r w:rsidR="0037324F">
              <w:rPr>
                <w:rFonts w:asciiTheme="minorBidi" w:hAnsiTheme="minorBidi"/>
              </w:rPr>
              <w:t xml:space="preserve"> contagion with</w:t>
            </w:r>
            <w:r w:rsidR="00CF3F4B">
              <w:rPr>
                <w:rFonts w:asciiTheme="minorBidi" w:hAnsiTheme="minorBidi"/>
              </w:rPr>
              <w:t xml:space="preserve"> staff</w:t>
            </w:r>
            <w:r w:rsidR="00122399">
              <w:rPr>
                <w:rFonts w:asciiTheme="minorBidi" w:hAnsiTheme="minorBidi"/>
              </w:rPr>
              <w:t>, volunteers and/or visitors to trust offices.</w:t>
            </w:r>
          </w:p>
          <w:p w14:paraId="47ACC075" w14:textId="5D2ED876" w:rsidR="00EC18FE" w:rsidRDefault="00EC18FE" w:rsidP="00EC18FE">
            <w:pPr>
              <w:rPr>
                <w:rFonts w:asciiTheme="minorBidi" w:hAnsiTheme="minorBidi"/>
              </w:rPr>
            </w:pPr>
          </w:p>
          <w:p w14:paraId="2DD6C5C8" w14:textId="7E33010D" w:rsidR="00EC18FE" w:rsidRDefault="00DA309C" w:rsidP="00C006E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Local authorities</w:t>
            </w:r>
            <w:r w:rsidR="00F07C9C">
              <w:rPr>
                <w:rFonts w:asciiTheme="minorBidi" w:hAnsiTheme="minorBidi"/>
              </w:rPr>
              <w:t xml:space="preserve"> in England</w:t>
            </w:r>
            <w:r>
              <w:rPr>
                <w:rFonts w:asciiTheme="minorBidi" w:hAnsiTheme="minorBidi"/>
              </w:rPr>
              <w:t xml:space="preserve"> now have powers to implement </w:t>
            </w:r>
            <w:r w:rsidR="00883D3F" w:rsidRPr="00883D3F">
              <w:rPr>
                <w:rFonts w:asciiTheme="minorBidi" w:hAnsiTheme="minorBidi"/>
              </w:rPr>
              <w:t>local lockdowns</w:t>
            </w:r>
            <w:r>
              <w:rPr>
                <w:rFonts w:asciiTheme="minorBidi" w:hAnsiTheme="minorBidi"/>
              </w:rPr>
              <w:t xml:space="preserve">.  If they </w:t>
            </w:r>
            <w:r w:rsidR="00883D3F">
              <w:rPr>
                <w:rFonts w:asciiTheme="minorBidi" w:hAnsiTheme="minorBidi"/>
              </w:rPr>
              <w:t>occur</w:t>
            </w:r>
            <w:r w:rsidR="00883D3F" w:rsidRPr="00883D3F">
              <w:rPr>
                <w:rFonts w:asciiTheme="minorBidi" w:hAnsiTheme="minorBidi"/>
              </w:rPr>
              <w:t xml:space="preserve">, all but essential shops must stay shut, schoolchildren </w:t>
            </w:r>
            <w:r w:rsidR="00391258">
              <w:rPr>
                <w:rFonts w:asciiTheme="minorBidi" w:hAnsiTheme="minorBidi"/>
              </w:rPr>
              <w:t>may be</w:t>
            </w:r>
            <w:r w:rsidR="00883D3F" w:rsidRPr="00883D3F">
              <w:rPr>
                <w:rFonts w:asciiTheme="minorBidi" w:hAnsiTheme="minorBidi"/>
              </w:rPr>
              <w:t xml:space="preserve"> sent home</w:t>
            </w:r>
            <w:r w:rsidR="00F07C9C">
              <w:rPr>
                <w:rFonts w:asciiTheme="minorBidi" w:hAnsiTheme="minorBidi"/>
              </w:rPr>
              <w:t>, events cancelled</w:t>
            </w:r>
            <w:r w:rsidR="00883D3F" w:rsidRPr="00883D3F">
              <w:rPr>
                <w:rFonts w:asciiTheme="minorBidi" w:hAnsiTheme="minorBidi"/>
              </w:rPr>
              <w:t xml:space="preserve"> and pubs and restaurants </w:t>
            </w:r>
            <w:r w:rsidR="00391258">
              <w:rPr>
                <w:rFonts w:asciiTheme="minorBidi" w:hAnsiTheme="minorBidi"/>
              </w:rPr>
              <w:t>will</w:t>
            </w:r>
            <w:r w:rsidR="00883D3F" w:rsidRPr="00883D3F">
              <w:rPr>
                <w:rFonts w:asciiTheme="minorBidi" w:hAnsiTheme="minorBidi"/>
              </w:rPr>
              <w:t xml:space="preserve"> close</w:t>
            </w:r>
            <w:r w:rsidR="00391258">
              <w:rPr>
                <w:rFonts w:asciiTheme="minorBidi" w:hAnsiTheme="minorBidi"/>
              </w:rPr>
              <w:t xml:space="preserve">.  This </w:t>
            </w:r>
            <w:r w:rsidR="003117C2">
              <w:rPr>
                <w:rFonts w:asciiTheme="minorBidi" w:hAnsiTheme="minorBidi"/>
              </w:rPr>
              <w:t xml:space="preserve">action </w:t>
            </w:r>
            <w:r w:rsidR="00391258">
              <w:rPr>
                <w:rFonts w:asciiTheme="minorBidi" w:hAnsiTheme="minorBidi"/>
              </w:rPr>
              <w:t>w</w:t>
            </w:r>
            <w:r w:rsidR="003117C2">
              <w:rPr>
                <w:rFonts w:asciiTheme="minorBidi" w:hAnsiTheme="minorBidi"/>
              </w:rPr>
              <w:t>ould</w:t>
            </w:r>
            <w:r w:rsidR="00391258">
              <w:rPr>
                <w:rFonts w:asciiTheme="minorBidi" w:hAnsiTheme="minorBidi"/>
              </w:rPr>
              <w:t xml:space="preserve"> </w:t>
            </w:r>
            <w:r w:rsidR="003117C2">
              <w:rPr>
                <w:rFonts w:asciiTheme="minorBidi" w:hAnsiTheme="minorBidi"/>
              </w:rPr>
              <w:t xml:space="preserve">require additional </w:t>
            </w:r>
            <w:r w:rsidR="00C006E8">
              <w:rPr>
                <w:rFonts w:asciiTheme="minorBidi" w:hAnsiTheme="minorBidi"/>
              </w:rPr>
              <w:t>consideration for staff and volunteers.</w:t>
            </w:r>
          </w:p>
          <w:p w14:paraId="05BC5D31" w14:textId="264FD1E1" w:rsidR="0086688F" w:rsidRDefault="0086688F" w:rsidP="00C006E8">
            <w:pPr>
              <w:rPr>
                <w:rFonts w:asciiTheme="minorBidi" w:hAnsiTheme="minorBidi"/>
              </w:rPr>
            </w:pPr>
          </w:p>
          <w:p w14:paraId="5F337D9A" w14:textId="1DEE837B" w:rsidR="0086688F" w:rsidRDefault="0086688F" w:rsidP="00C006E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We are also seeing more countries added to the list </w:t>
            </w:r>
            <w:r w:rsidR="00B06D47">
              <w:rPr>
                <w:rFonts w:asciiTheme="minorBidi" w:hAnsiTheme="minorBidi"/>
              </w:rPr>
              <w:t>where visitors on return must quarantine</w:t>
            </w:r>
            <w:r w:rsidR="00431D8D">
              <w:rPr>
                <w:rFonts w:asciiTheme="minorBidi" w:hAnsiTheme="minorBidi"/>
              </w:rPr>
              <w:t>/self isolate</w:t>
            </w:r>
            <w:r w:rsidR="00B06D47">
              <w:rPr>
                <w:rFonts w:asciiTheme="minorBidi" w:hAnsiTheme="minorBidi"/>
              </w:rPr>
              <w:t xml:space="preserve"> for 14 days.</w:t>
            </w: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59A739" w14:textId="54DD225A" w:rsidR="00C006E8" w:rsidRDefault="00C006E8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SWT will:</w:t>
            </w:r>
          </w:p>
          <w:p w14:paraId="7EEA8802" w14:textId="5A094B3F" w:rsidR="00C006E8" w:rsidRDefault="00C006E8" w:rsidP="00EC41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C41E2">
              <w:rPr>
                <w:rFonts w:asciiTheme="minorBidi" w:hAnsiTheme="minorBidi"/>
              </w:rPr>
              <w:t>Support staff who are adversely affected by any local outbreak or lockdown.</w:t>
            </w:r>
          </w:p>
          <w:p w14:paraId="3198A560" w14:textId="527FA2DE" w:rsidR="00EC41E2" w:rsidRDefault="005E55E9" w:rsidP="00EC41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Notify staff, volunteers and/or visitors who may have been in contact with an infected person.</w:t>
            </w:r>
          </w:p>
          <w:p w14:paraId="059810EB" w14:textId="6236B64F" w:rsidR="00FC5CD0" w:rsidRDefault="00FC5CD0" w:rsidP="00EC41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If a C</w:t>
            </w:r>
            <w:r w:rsidR="0037324F">
              <w:rPr>
                <w:rFonts w:asciiTheme="minorBidi" w:hAnsiTheme="minorBidi"/>
              </w:rPr>
              <w:t>ovid</w:t>
            </w:r>
            <w:r>
              <w:rPr>
                <w:rFonts w:asciiTheme="minorBidi" w:hAnsiTheme="minorBidi"/>
              </w:rPr>
              <w:t>-19 outbreak occurs within SWT offices, ensure a deep clean takes place.</w:t>
            </w:r>
          </w:p>
          <w:p w14:paraId="67FCF07B" w14:textId="281057C5" w:rsidR="00431D8D" w:rsidRPr="00EC41E2" w:rsidRDefault="00431D8D" w:rsidP="00EC41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Through line managers work with staff who find themselves abroad </w:t>
            </w:r>
            <w:r w:rsidR="00E039A9">
              <w:rPr>
                <w:rFonts w:asciiTheme="minorBidi" w:hAnsiTheme="minorBidi"/>
              </w:rPr>
              <w:t xml:space="preserve">when notice of quarantine upon return is given (it is assumed the Foreign Office will implement </w:t>
            </w:r>
            <w:r w:rsidR="00A179D8">
              <w:rPr>
                <w:rFonts w:asciiTheme="minorBidi" w:hAnsiTheme="minorBidi"/>
              </w:rPr>
              <w:t xml:space="preserve">a ‘avoid unnecessary travel’ for these countries and as such </w:t>
            </w:r>
            <w:r w:rsidR="005C7771">
              <w:rPr>
                <w:rFonts w:asciiTheme="minorBidi" w:hAnsiTheme="minorBidi"/>
              </w:rPr>
              <w:t xml:space="preserve">if planned trips are yet to be taken, SWT </w:t>
            </w:r>
            <w:r w:rsidR="00A179D8">
              <w:rPr>
                <w:rFonts w:asciiTheme="minorBidi" w:hAnsiTheme="minorBidi"/>
              </w:rPr>
              <w:t>expect staff to adhere to this</w:t>
            </w:r>
            <w:r w:rsidR="005C7771">
              <w:rPr>
                <w:rFonts w:asciiTheme="minorBidi" w:hAnsiTheme="minorBidi"/>
              </w:rPr>
              <w:t xml:space="preserve"> advice</w:t>
            </w:r>
            <w:r w:rsidR="00A179D8">
              <w:rPr>
                <w:rFonts w:asciiTheme="minorBidi" w:hAnsiTheme="minorBidi"/>
              </w:rPr>
              <w:t>).</w:t>
            </w:r>
          </w:p>
          <w:p w14:paraId="2AA0B9D1" w14:textId="77777777" w:rsidR="00C006E8" w:rsidRDefault="00C006E8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2D2515FE" w14:textId="77777777" w:rsidR="00C006E8" w:rsidRDefault="00C006E8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342008F7" w14:textId="73054B42" w:rsidR="00906DB8" w:rsidRPr="0089289A" w:rsidRDefault="00C83CF3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Y</w:t>
            </w:r>
            <w:r w:rsidR="00906DB8" w:rsidRPr="0089289A">
              <w:rPr>
                <w:rFonts w:asciiTheme="minorBidi" w:hAnsiTheme="minorBidi"/>
                <w:b/>
                <w:bCs/>
              </w:rPr>
              <w:t>ou should:</w:t>
            </w:r>
          </w:p>
          <w:p w14:paraId="20E85601" w14:textId="7396BEA3" w:rsidR="00A36A89" w:rsidRDefault="00C47D0C" w:rsidP="00C523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Be aware of</w:t>
            </w:r>
            <w:r w:rsidR="001348A8" w:rsidRPr="00C47D0C">
              <w:rPr>
                <w:rFonts w:asciiTheme="minorBidi" w:hAnsiTheme="minorBidi"/>
              </w:rPr>
              <w:t xml:space="preserve"> </w:t>
            </w:r>
            <w:r w:rsidR="00A44867">
              <w:rPr>
                <w:rFonts w:asciiTheme="minorBidi" w:hAnsiTheme="minorBidi"/>
              </w:rPr>
              <w:t>C</w:t>
            </w:r>
            <w:r w:rsidR="0037324F">
              <w:rPr>
                <w:rFonts w:asciiTheme="minorBidi" w:hAnsiTheme="minorBidi"/>
              </w:rPr>
              <w:t>ovid</w:t>
            </w:r>
            <w:r w:rsidR="00A44867">
              <w:rPr>
                <w:rFonts w:asciiTheme="minorBidi" w:hAnsiTheme="minorBidi"/>
              </w:rPr>
              <w:t>-19</w:t>
            </w:r>
            <w:r w:rsidR="001348A8" w:rsidRPr="00C47D0C">
              <w:rPr>
                <w:rFonts w:asciiTheme="minorBidi" w:hAnsiTheme="minorBidi"/>
              </w:rPr>
              <w:t xml:space="preserve"> symptoms </w:t>
            </w:r>
            <w:r>
              <w:rPr>
                <w:rFonts w:asciiTheme="minorBidi" w:hAnsiTheme="minorBidi"/>
              </w:rPr>
              <w:t>(</w:t>
            </w:r>
            <w:r w:rsidR="00A44867">
              <w:rPr>
                <w:rFonts w:asciiTheme="minorBidi" w:hAnsiTheme="minorBidi"/>
              </w:rPr>
              <w:t xml:space="preserve">i.e. one or more of: </w:t>
            </w:r>
            <w:r w:rsidR="00C52331" w:rsidRPr="00C47D0C">
              <w:rPr>
                <w:rFonts w:asciiTheme="minorBidi" w:hAnsiTheme="minorBidi"/>
              </w:rPr>
              <w:t>high temperature –</w:t>
            </w:r>
            <w:r w:rsidRPr="00C47D0C">
              <w:rPr>
                <w:rFonts w:asciiTheme="minorBidi" w:hAnsiTheme="minorBidi"/>
              </w:rPr>
              <w:t xml:space="preserve"> </w:t>
            </w:r>
            <w:r w:rsidR="00C52331" w:rsidRPr="00C47D0C">
              <w:rPr>
                <w:rFonts w:asciiTheme="minorBidi" w:hAnsiTheme="minorBidi"/>
              </w:rPr>
              <w:t>you feel hot to touch on your chest or back</w:t>
            </w:r>
            <w:r w:rsidRPr="00C47D0C">
              <w:rPr>
                <w:rFonts w:asciiTheme="minorBidi" w:hAnsiTheme="minorBidi"/>
              </w:rPr>
              <w:t xml:space="preserve">; </w:t>
            </w:r>
            <w:r w:rsidR="00C52331" w:rsidRPr="00C47D0C">
              <w:rPr>
                <w:rFonts w:asciiTheme="minorBidi" w:hAnsiTheme="minorBidi"/>
              </w:rPr>
              <w:t>a new, continuous cough – coughing a lot for more than an hour, or 3 or more coughing episodes in 24 hours</w:t>
            </w:r>
            <w:r w:rsidR="00DD0F6E">
              <w:rPr>
                <w:rFonts w:asciiTheme="minorBidi" w:hAnsiTheme="minorBidi"/>
              </w:rPr>
              <w:t xml:space="preserve">; </w:t>
            </w:r>
            <w:r w:rsidR="00C52331" w:rsidRPr="00C47D0C">
              <w:rPr>
                <w:rFonts w:asciiTheme="minorBidi" w:hAnsiTheme="minorBidi"/>
              </w:rPr>
              <w:t>a loss or change to your sense of smell or taste</w:t>
            </w:r>
            <w:r>
              <w:rPr>
                <w:rFonts w:asciiTheme="minorBidi" w:hAnsiTheme="minorBidi"/>
              </w:rPr>
              <w:t>).</w:t>
            </w:r>
          </w:p>
          <w:p w14:paraId="45D56C6A" w14:textId="77777777" w:rsidR="00062C4B" w:rsidRDefault="00062C4B" w:rsidP="00062C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/>
              </w:rPr>
            </w:pPr>
          </w:p>
          <w:p w14:paraId="4F4C0427" w14:textId="62018849" w:rsidR="00AF569D" w:rsidRDefault="008D53A5" w:rsidP="008D53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1658DA">
              <w:rPr>
                <w:rFonts w:asciiTheme="minorBidi" w:hAnsiTheme="minorBidi"/>
              </w:rPr>
              <w:t xml:space="preserve">If you have any of the main symptoms of </w:t>
            </w:r>
            <w:r w:rsidR="00AF569D">
              <w:rPr>
                <w:rFonts w:asciiTheme="minorBidi" w:hAnsiTheme="minorBidi"/>
              </w:rPr>
              <w:t>C</w:t>
            </w:r>
            <w:r w:rsidR="0037324F">
              <w:rPr>
                <w:rFonts w:asciiTheme="minorBidi" w:hAnsiTheme="minorBidi"/>
              </w:rPr>
              <w:t>ovid</w:t>
            </w:r>
            <w:r w:rsidR="00AF569D">
              <w:rPr>
                <w:rFonts w:asciiTheme="minorBidi" w:hAnsiTheme="minorBidi"/>
              </w:rPr>
              <w:t>-19</w:t>
            </w:r>
            <w:r w:rsidRPr="001658DA">
              <w:rPr>
                <w:rFonts w:asciiTheme="minorBidi" w:hAnsiTheme="minorBidi"/>
              </w:rPr>
              <w:t xml:space="preserve"> you must</w:t>
            </w:r>
            <w:r w:rsidR="00AF569D">
              <w:rPr>
                <w:rFonts w:asciiTheme="minorBidi" w:hAnsiTheme="minorBidi"/>
              </w:rPr>
              <w:t>:</w:t>
            </w:r>
          </w:p>
          <w:p w14:paraId="105799D8" w14:textId="77777777" w:rsidR="00AF569D" w:rsidRDefault="00AF569D" w:rsidP="00AF569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AF569D">
              <w:rPr>
                <w:rFonts w:asciiTheme="minorBidi" w:hAnsiTheme="minorBidi"/>
              </w:rPr>
              <w:t>S</w:t>
            </w:r>
            <w:r w:rsidR="008D53A5" w:rsidRPr="00AF569D">
              <w:rPr>
                <w:rFonts w:asciiTheme="minorBidi" w:hAnsiTheme="minorBidi"/>
              </w:rPr>
              <w:t xml:space="preserve">tay at home (see self-isolation COP) </w:t>
            </w:r>
            <w:r w:rsidR="00D243EE" w:rsidRPr="00AF569D">
              <w:rPr>
                <w:rFonts w:asciiTheme="minorBidi" w:hAnsiTheme="minorBidi"/>
              </w:rPr>
              <w:t>and</w:t>
            </w:r>
            <w:r w:rsidR="008D53A5" w:rsidRPr="00AF569D">
              <w:rPr>
                <w:rFonts w:asciiTheme="minorBidi" w:hAnsiTheme="minorBidi"/>
              </w:rPr>
              <w:t xml:space="preserve"> do not leave your home or have visitors. Anyone you live with, and anyone in your support bubble, must also self-isolate</w:t>
            </w:r>
            <w:r w:rsidR="00AD2F21" w:rsidRPr="00AF569D">
              <w:rPr>
                <w:rFonts w:asciiTheme="minorBidi" w:hAnsiTheme="minorBidi"/>
              </w:rPr>
              <w:t xml:space="preserve"> for at least 7 days</w:t>
            </w:r>
            <w:r w:rsidR="001658DA" w:rsidRPr="00AF569D">
              <w:rPr>
                <w:rFonts w:asciiTheme="minorBidi" w:hAnsiTheme="minorBidi"/>
              </w:rPr>
              <w:t xml:space="preserve"> and </w:t>
            </w:r>
            <w:r w:rsidR="008D53A5" w:rsidRPr="00AF569D">
              <w:rPr>
                <w:rFonts w:asciiTheme="minorBidi" w:hAnsiTheme="minorBidi"/>
              </w:rPr>
              <w:t xml:space="preserve">get a test to check if you have </w:t>
            </w:r>
            <w:r w:rsidR="001658DA" w:rsidRPr="00AF569D">
              <w:rPr>
                <w:rFonts w:asciiTheme="minorBidi" w:hAnsiTheme="minorBidi"/>
              </w:rPr>
              <w:t xml:space="preserve">the </w:t>
            </w:r>
            <w:r w:rsidR="008D53A5" w:rsidRPr="00AF569D">
              <w:rPr>
                <w:rFonts w:asciiTheme="minorBidi" w:hAnsiTheme="minorBidi"/>
              </w:rPr>
              <w:t>virus as soon as possible.</w:t>
            </w:r>
          </w:p>
          <w:p w14:paraId="0DE62520" w14:textId="27ACF2BB" w:rsidR="00DD0F6E" w:rsidRDefault="001658DA" w:rsidP="00AF569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AF569D">
              <w:rPr>
                <w:rFonts w:asciiTheme="minorBidi" w:hAnsiTheme="minorBidi"/>
              </w:rPr>
              <w:t>Ensure a</w:t>
            </w:r>
            <w:r w:rsidR="008D53A5" w:rsidRPr="00AF569D">
              <w:rPr>
                <w:rFonts w:asciiTheme="minorBidi" w:hAnsiTheme="minorBidi"/>
              </w:rPr>
              <w:t>nyone you live with, and anyone in your support bubble, should also get a test if they have symptoms.</w:t>
            </w:r>
          </w:p>
          <w:p w14:paraId="30E8A9B4" w14:textId="77777777" w:rsidR="00062C4B" w:rsidRDefault="00062C4B" w:rsidP="00062C4B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Bidi" w:hAnsiTheme="minorBidi"/>
              </w:rPr>
            </w:pPr>
          </w:p>
          <w:p w14:paraId="5B4543D1" w14:textId="02F2AE8F" w:rsidR="00EC18FE" w:rsidRPr="00E033CB" w:rsidRDefault="00AD1AC5" w:rsidP="00906D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E033CB">
              <w:rPr>
                <w:rFonts w:asciiTheme="minorBidi" w:hAnsiTheme="minorBidi"/>
              </w:rPr>
              <w:t xml:space="preserve">Follow the advice on any local lockdown from the </w:t>
            </w:r>
            <w:r w:rsidR="0036318C">
              <w:rPr>
                <w:rFonts w:asciiTheme="minorBidi" w:hAnsiTheme="minorBidi"/>
              </w:rPr>
              <w:t xml:space="preserve">government and </w:t>
            </w:r>
            <w:r w:rsidRPr="00E033CB">
              <w:rPr>
                <w:rFonts w:asciiTheme="minorBidi" w:hAnsiTheme="minorBidi"/>
              </w:rPr>
              <w:t>local authorities</w:t>
            </w:r>
            <w:r w:rsidR="0036318C">
              <w:rPr>
                <w:rFonts w:asciiTheme="minorBidi" w:hAnsiTheme="minorBidi"/>
              </w:rPr>
              <w:t xml:space="preserve"> </w:t>
            </w:r>
            <w:hyperlink r:id="rId7" w:history="1">
              <w:r w:rsidR="0036318C" w:rsidRPr="003C502F">
                <w:rPr>
                  <w:rStyle w:val="Hyperlink"/>
                  <w:rFonts w:asciiTheme="minorBidi" w:hAnsiTheme="minorBidi"/>
                </w:rPr>
                <w:t>www.gov.uk/government/publications/local-lockdown-guidance-for-social-distancing</w:t>
              </w:r>
            </w:hyperlink>
            <w:r w:rsidR="0036318C">
              <w:rPr>
                <w:rFonts w:asciiTheme="minorBidi" w:hAnsiTheme="minorBidi"/>
              </w:rPr>
              <w:t>.</w:t>
            </w:r>
          </w:p>
          <w:p w14:paraId="55EB5746" w14:textId="407FF724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38F68345" w14:textId="77777777" w:rsidR="00EC18FE" w:rsidRPr="0089289A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6A695236" w14:textId="360125BB" w:rsidR="0058753E" w:rsidRPr="0089289A" w:rsidRDefault="0058753E" w:rsidP="0058753E">
            <w:pPr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4505E20A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5C7771">
              <w:rPr>
                <w:rFonts w:asciiTheme="minorBidi" w:hAnsiTheme="minorBidi"/>
                <w:u w:val="single"/>
              </w:rPr>
              <w:t>25/8</w:t>
            </w:r>
            <w:r w:rsidR="008D5FF5">
              <w:rPr>
                <w:rFonts w:asciiTheme="minorBidi" w:hAnsiTheme="minorBidi"/>
                <w:u w:val="single"/>
              </w:rPr>
              <w:t>/20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0C49BF26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2A3FC2">
              <w:rPr>
                <w:rFonts w:asciiTheme="minorBidi" w:hAnsiTheme="minorBidi"/>
                <w:u w:val="single"/>
              </w:rPr>
              <w:t>n/a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2FC46F4F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C83CF3">
              <w:rPr>
                <w:rFonts w:asciiTheme="minorBidi" w:hAnsiTheme="minorBidi"/>
                <w:highlight w:val="cyan"/>
                <w:lang w:val="fr-FR"/>
              </w:rPr>
              <w:t>V</w:t>
            </w:r>
            <w:r w:rsidR="005C7771">
              <w:rPr>
                <w:rFonts w:asciiTheme="minorBidi" w:hAnsiTheme="minorBidi"/>
                <w:highlight w:val="cyan"/>
                <w:lang w:val="fr-FR"/>
              </w:rPr>
              <w:t>2</w:t>
            </w:r>
            <w:r w:rsidRPr="00C83CF3">
              <w:rPr>
                <w:rFonts w:asciiTheme="minorBidi" w:hAnsiTheme="minorBidi"/>
                <w:highlight w:val="cyan"/>
                <w:lang w:val="fr-FR"/>
              </w:rPr>
              <w:t>.0</w:t>
            </w:r>
            <w:r w:rsidR="00FF0EAC" w:rsidRPr="00C83CF3">
              <w:rPr>
                <w:rFonts w:asciiTheme="minorBidi" w:hAnsiTheme="minorBidi"/>
                <w:highlight w:val="cyan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21E5" w14:textId="77777777" w:rsidR="00721887" w:rsidRDefault="00721887" w:rsidP="00DE37D1">
      <w:pPr>
        <w:spacing w:after="0" w:line="240" w:lineRule="auto"/>
      </w:pPr>
      <w:r>
        <w:separator/>
      </w:r>
    </w:p>
  </w:endnote>
  <w:endnote w:type="continuationSeparator" w:id="0">
    <w:p w14:paraId="4FE7E38A" w14:textId="77777777" w:rsidR="00721887" w:rsidRDefault="00721887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B083" w14:textId="77777777" w:rsidR="00721887" w:rsidRDefault="00721887" w:rsidP="00DE37D1">
      <w:pPr>
        <w:spacing w:after="0" w:line="240" w:lineRule="auto"/>
      </w:pPr>
      <w:r>
        <w:separator/>
      </w:r>
    </w:p>
  </w:footnote>
  <w:footnote w:type="continuationSeparator" w:id="0">
    <w:p w14:paraId="3CE0D8A9" w14:textId="77777777" w:rsidR="00721887" w:rsidRDefault="00721887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6A63B45B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57A"/>
    <w:multiLevelType w:val="hybridMultilevel"/>
    <w:tmpl w:val="C832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078B1"/>
    <w:multiLevelType w:val="hybridMultilevel"/>
    <w:tmpl w:val="FD7AE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31DB1"/>
    <w:rsid w:val="000472D1"/>
    <w:rsid w:val="00062C4B"/>
    <w:rsid w:val="00072562"/>
    <w:rsid w:val="00095DCD"/>
    <w:rsid w:val="000A188B"/>
    <w:rsid w:val="000A54C4"/>
    <w:rsid w:val="000B49F7"/>
    <w:rsid w:val="000D5A78"/>
    <w:rsid w:val="000E6CC1"/>
    <w:rsid w:val="000F2E4D"/>
    <w:rsid w:val="00101AF4"/>
    <w:rsid w:val="00121D33"/>
    <w:rsid w:val="00122399"/>
    <w:rsid w:val="001348A8"/>
    <w:rsid w:val="00137672"/>
    <w:rsid w:val="00157E37"/>
    <w:rsid w:val="001658DA"/>
    <w:rsid w:val="00183E49"/>
    <w:rsid w:val="001933E0"/>
    <w:rsid w:val="001B13B0"/>
    <w:rsid w:val="001B40C9"/>
    <w:rsid w:val="001E7B83"/>
    <w:rsid w:val="00201ED8"/>
    <w:rsid w:val="00224636"/>
    <w:rsid w:val="0023285D"/>
    <w:rsid w:val="002367C1"/>
    <w:rsid w:val="00241A0D"/>
    <w:rsid w:val="002578DA"/>
    <w:rsid w:val="002667C5"/>
    <w:rsid w:val="00272F07"/>
    <w:rsid w:val="00277483"/>
    <w:rsid w:val="00277D98"/>
    <w:rsid w:val="00281D7E"/>
    <w:rsid w:val="002A3FC2"/>
    <w:rsid w:val="002C204D"/>
    <w:rsid w:val="002D4EF1"/>
    <w:rsid w:val="002E2BBF"/>
    <w:rsid w:val="002E4E86"/>
    <w:rsid w:val="002F17BD"/>
    <w:rsid w:val="003117C2"/>
    <w:rsid w:val="0032141F"/>
    <w:rsid w:val="0036318C"/>
    <w:rsid w:val="00363698"/>
    <w:rsid w:val="003664F8"/>
    <w:rsid w:val="00371033"/>
    <w:rsid w:val="0037324F"/>
    <w:rsid w:val="00391258"/>
    <w:rsid w:val="00396D73"/>
    <w:rsid w:val="003B2177"/>
    <w:rsid w:val="003B6F95"/>
    <w:rsid w:val="003C000C"/>
    <w:rsid w:val="003C39A1"/>
    <w:rsid w:val="003D3C5A"/>
    <w:rsid w:val="003F7740"/>
    <w:rsid w:val="0040137D"/>
    <w:rsid w:val="00404B21"/>
    <w:rsid w:val="00414DF5"/>
    <w:rsid w:val="00431D8D"/>
    <w:rsid w:val="00436BC8"/>
    <w:rsid w:val="004672B3"/>
    <w:rsid w:val="004766E6"/>
    <w:rsid w:val="004771B3"/>
    <w:rsid w:val="004B148C"/>
    <w:rsid w:val="004D5D81"/>
    <w:rsid w:val="004E2636"/>
    <w:rsid w:val="00503E23"/>
    <w:rsid w:val="005238AE"/>
    <w:rsid w:val="00524F0F"/>
    <w:rsid w:val="00530606"/>
    <w:rsid w:val="0054285D"/>
    <w:rsid w:val="00545518"/>
    <w:rsid w:val="0055483E"/>
    <w:rsid w:val="005600FF"/>
    <w:rsid w:val="005738FF"/>
    <w:rsid w:val="00575BCD"/>
    <w:rsid w:val="0058753E"/>
    <w:rsid w:val="005960D3"/>
    <w:rsid w:val="005A03C3"/>
    <w:rsid w:val="005A1BF6"/>
    <w:rsid w:val="005B3DE8"/>
    <w:rsid w:val="005C7771"/>
    <w:rsid w:val="005E55E9"/>
    <w:rsid w:val="00620717"/>
    <w:rsid w:val="006566E1"/>
    <w:rsid w:val="00656EC4"/>
    <w:rsid w:val="00661879"/>
    <w:rsid w:val="0066407B"/>
    <w:rsid w:val="00684211"/>
    <w:rsid w:val="006B1ED3"/>
    <w:rsid w:val="006C43EC"/>
    <w:rsid w:val="006D0D64"/>
    <w:rsid w:val="00714A94"/>
    <w:rsid w:val="00717FD0"/>
    <w:rsid w:val="00721887"/>
    <w:rsid w:val="00721FD8"/>
    <w:rsid w:val="007253E3"/>
    <w:rsid w:val="00732651"/>
    <w:rsid w:val="0074040A"/>
    <w:rsid w:val="007633F8"/>
    <w:rsid w:val="00770ECD"/>
    <w:rsid w:val="00785126"/>
    <w:rsid w:val="007A41B0"/>
    <w:rsid w:val="007C4FEB"/>
    <w:rsid w:val="007E6C41"/>
    <w:rsid w:val="007F4228"/>
    <w:rsid w:val="00812DE8"/>
    <w:rsid w:val="00825C4A"/>
    <w:rsid w:val="00836140"/>
    <w:rsid w:val="00842D33"/>
    <w:rsid w:val="00852079"/>
    <w:rsid w:val="0086688F"/>
    <w:rsid w:val="00882CB0"/>
    <w:rsid w:val="00883D3F"/>
    <w:rsid w:val="0089237A"/>
    <w:rsid w:val="0089289A"/>
    <w:rsid w:val="00894734"/>
    <w:rsid w:val="008B3F4A"/>
    <w:rsid w:val="008D53A5"/>
    <w:rsid w:val="008D5FF5"/>
    <w:rsid w:val="008E55D4"/>
    <w:rsid w:val="008E67DD"/>
    <w:rsid w:val="008F23C4"/>
    <w:rsid w:val="00906DB8"/>
    <w:rsid w:val="009356F9"/>
    <w:rsid w:val="00936CED"/>
    <w:rsid w:val="00993DE9"/>
    <w:rsid w:val="00997AF6"/>
    <w:rsid w:val="009B0C53"/>
    <w:rsid w:val="009B4DB6"/>
    <w:rsid w:val="009C36AA"/>
    <w:rsid w:val="00A01969"/>
    <w:rsid w:val="00A179D8"/>
    <w:rsid w:val="00A23CF9"/>
    <w:rsid w:val="00A36A89"/>
    <w:rsid w:val="00A4371A"/>
    <w:rsid w:val="00A44867"/>
    <w:rsid w:val="00A46A1F"/>
    <w:rsid w:val="00A47C5B"/>
    <w:rsid w:val="00A73904"/>
    <w:rsid w:val="00A802CD"/>
    <w:rsid w:val="00A818DA"/>
    <w:rsid w:val="00A924EF"/>
    <w:rsid w:val="00A957D0"/>
    <w:rsid w:val="00A95D43"/>
    <w:rsid w:val="00A97D08"/>
    <w:rsid w:val="00AB56BF"/>
    <w:rsid w:val="00AD1AC5"/>
    <w:rsid w:val="00AD2F21"/>
    <w:rsid w:val="00AF569D"/>
    <w:rsid w:val="00B01133"/>
    <w:rsid w:val="00B04A92"/>
    <w:rsid w:val="00B06D47"/>
    <w:rsid w:val="00B1473B"/>
    <w:rsid w:val="00B245BF"/>
    <w:rsid w:val="00B35AFA"/>
    <w:rsid w:val="00B371CE"/>
    <w:rsid w:val="00B46A50"/>
    <w:rsid w:val="00B53EB0"/>
    <w:rsid w:val="00B668B2"/>
    <w:rsid w:val="00B71848"/>
    <w:rsid w:val="00B73529"/>
    <w:rsid w:val="00B96BAD"/>
    <w:rsid w:val="00BB3BF3"/>
    <w:rsid w:val="00BB6E08"/>
    <w:rsid w:val="00BC1740"/>
    <w:rsid w:val="00BC2821"/>
    <w:rsid w:val="00BC5536"/>
    <w:rsid w:val="00BC641B"/>
    <w:rsid w:val="00BD08A9"/>
    <w:rsid w:val="00BE2F3B"/>
    <w:rsid w:val="00BF4776"/>
    <w:rsid w:val="00C006E8"/>
    <w:rsid w:val="00C24028"/>
    <w:rsid w:val="00C47D0C"/>
    <w:rsid w:val="00C52331"/>
    <w:rsid w:val="00C63FF9"/>
    <w:rsid w:val="00C77995"/>
    <w:rsid w:val="00C83CF3"/>
    <w:rsid w:val="00CA0D3F"/>
    <w:rsid w:val="00CB6101"/>
    <w:rsid w:val="00CC3E0E"/>
    <w:rsid w:val="00CF3F4B"/>
    <w:rsid w:val="00D243EE"/>
    <w:rsid w:val="00D35400"/>
    <w:rsid w:val="00D3776D"/>
    <w:rsid w:val="00D4623A"/>
    <w:rsid w:val="00D61677"/>
    <w:rsid w:val="00D61CBC"/>
    <w:rsid w:val="00D74D85"/>
    <w:rsid w:val="00DA309C"/>
    <w:rsid w:val="00DA7403"/>
    <w:rsid w:val="00DD0F6E"/>
    <w:rsid w:val="00DD7F17"/>
    <w:rsid w:val="00DE37D1"/>
    <w:rsid w:val="00DF25B0"/>
    <w:rsid w:val="00E033CB"/>
    <w:rsid w:val="00E039A9"/>
    <w:rsid w:val="00E101D3"/>
    <w:rsid w:val="00E14113"/>
    <w:rsid w:val="00E34F7B"/>
    <w:rsid w:val="00E37542"/>
    <w:rsid w:val="00E56714"/>
    <w:rsid w:val="00E61E11"/>
    <w:rsid w:val="00E720B2"/>
    <w:rsid w:val="00E8519A"/>
    <w:rsid w:val="00EC18FE"/>
    <w:rsid w:val="00EC41E2"/>
    <w:rsid w:val="00EC76DF"/>
    <w:rsid w:val="00EE5F99"/>
    <w:rsid w:val="00F07C9C"/>
    <w:rsid w:val="00F07DFD"/>
    <w:rsid w:val="00F33BB2"/>
    <w:rsid w:val="00F3595C"/>
    <w:rsid w:val="00F4188E"/>
    <w:rsid w:val="00F4760B"/>
    <w:rsid w:val="00F6749F"/>
    <w:rsid w:val="00F70787"/>
    <w:rsid w:val="00F720EE"/>
    <w:rsid w:val="00F90656"/>
    <w:rsid w:val="00F93FB9"/>
    <w:rsid w:val="00FA0409"/>
    <w:rsid w:val="00FB12EC"/>
    <w:rsid w:val="00FC5CD0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  <w:style w:type="character" w:styleId="Hyperlink">
    <w:name w:val="Hyperlink"/>
    <w:basedOn w:val="DefaultParagraphFont"/>
    <w:uiPriority w:val="99"/>
    <w:unhideWhenUsed/>
    <w:rsid w:val="00363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local-lockdown-guidance-for-social-distan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8</cp:revision>
  <dcterms:created xsi:type="dcterms:W3CDTF">2020-08-25T12:40:00Z</dcterms:created>
  <dcterms:modified xsi:type="dcterms:W3CDTF">2020-08-25T12:44:00Z</dcterms:modified>
</cp:coreProperties>
</file>