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AF994" w14:textId="77777777" w:rsidR="00303423" w:rsidRPr="00FD22A8" w:rsidRDefault="00303423">
      <w:pPr>
        <w:pStyle w:val="BodyText"/>
        <w:rPr>
          <w:rFonts w:ascii="Arial" w:hAnsi="Arial" w:cs="Arial"/>
          <w:b/>
          <w:sz w:val="22"/>
          <w:szCs w:val="22"/>
        </w:rPr>
      </w:pPr>
    </w:p>
    <w:p w14:paraId="73E562C0" w14:textId="43ECEDDE" w:rsidR="001034A8" w:rsidRDefault="00AB16B3">
      <w:pPr>
        <w:pStyle w:val="BodyText"/>
        <w:rPr>
          <w:rFonts w:ascii="Arial" w:hAnsi="Arial" w:cs="Arial"/>
          <w:b/>
          <w:sz w:val="22"/>
          <w:szCs w:val="22"/>
        </w:rPr>
      </w:pPr>
      <w:r>
        <w:rPr>
          <w:rFonts w:ascii="Arial" w:hAnsi="Arial" w:cs="Arial"/>
          <w:b/>
          <w:sz w:val="22"/>
          <w:szCs w:val="22"/>
        </w:rPr>
        <w:t xml:space="preserve">JOB TITLE:  </w:t>
      </w:r>
      <w:r w:rsidR="004B466A" w:rsidRPr="00F25F44">
        <w:rPr>
          <w:rFonts w:ascii="Arial" w:hAnsi="Arial" w:cs="Arial"/>
          <w:b/>
          <w:szCs w:val="24"/>
        </w:rPr>
        <w:t>Membership Sales Manager</w:t>
      </w:r>
      <w:r w:rsidR="00E679EE" w:rsidRPr="00F25F44">
        <w:rPr>
          <w:rFonts w:ascii="Arial" w:hAnsi="Arial" w:cs="Arial"/>
          <w:b/>
          <w:szCs w:val="24"/>
        </w:rPr>
        <w:t>;</w:t>
      </w:r>
      <w:r w:rsidR="00AD2A13" w:rsidRPr="00F25F44">
        <w:rPr>
          <w:rFonts w:ascii="Arial" w:hAnsi="Arial" w:cs="Arial"/>
          <w:b/>
          <w:szCs w:val="24"/>
        </w:rPr>
        <w:t xml:space="preserve"> Worcestershire and Shropshire WTs</w:t>
      </w:r>
    </w:p>
    <w:p w14:paraId="420A6499" w14:textId="77777777" w:rsidR="00303423" w:rsidRPr="00FD22A8" w:rsidRDefault="00303423">
      <w:pPr>
        <w:pStyle w:val="BodyText"/>
        <w:rPr>
          <w:rFonts w:ascii="Arial" w:hAnsi="Arial" w:cs="Arial"/>
          <w:b/>
          <w:sz w:val="22"/>
          <w:szCs w:val="22"/>
        </w:rPr>
      </w:pPr>
      <w:r w:rsidRPr="00FD22A8">
        <w:rPr>
          <w:rFonts w:ascii="Arial" w:hAnsi="Arial" w:cs="Arial"/>
          <w:b/>
          <w:sz w:val="22"/>
          <w:szCs w:val="22"/>
        </w:rPr>
        <w:tab/>
      </w:r>
    </w:p>
    <w:p w14:paraId="23C21D5F" w14:textId="77777777" w:rsidR="00303423" w:rsidRDefault="00303423">
      <w:pPr>
        <w:pStyle w:val="BodyText"/>
        <w:rPr>
          <w:rFonts w:ascii="Arial" w:hAnsi="Arial" w:cs="Arial"/>
          <w:b/>
          <w:sz w:val="22"/>
          <w:szCs w:val="22"/>
        </w:rPr>
      </w:pPr>
      <w:r w:rsidRPr="00FD22A8">
        <w:rPr>
          <w:rFonts w:ascii="Arial" w:hAnsi="Arial" w:cs="Arial"/>
          <w:b/>
          <w:sz w:val="22"/>
          <w:szCs w:val="22"/>
        </w:rPr>
        <w:t>REPORTING TO:</w:t>
      </w:r>
      <w:r w:rsidR="00AB16B3">
        <w:rPr>
          <w:rFonts w:ascii="Arial" w:hAnsi="Arial" w:cs="Arial"/>
          <w:b/>
          <w:sz w:val="22"/>
          <w:szCs w:val="22"/>
        </w:rPr>
        <w:t xml:space="preserve">  </w:t>
      </w:r>
      <w:r w:rsidR="005A17AC">
        <w:rPr>
          <w:rFonts w:ascii="Arial" w:hAnsi="Arial" w:cs="Arial"/>
          <w:b/>
          <w:sz w:val="22"/>
          <w:szCs w:val="22"/>
        </w:rPr>
        <w:t>Chief Executive</w:t>
      </w:r>
    </w:p>
    <w:p w14:paraId="68ED8C8B" w14:textId="77777777" w:rsidR="00936592" w:rsidRDefault="00936592">
      <w:pPr>
        <w:pStyle w:val="BodyText"/>
        <w:rPr>
          <w:rFonts w:ascii="Arial" w:hAnsi="Arial" w:cs="Arial"/>
          <w:b/>
          <w:sz w:val="22"/>
          <w:szCs w:val="22"/>
        </w:rPr>
      </w:pPr>
    </w:p>
    <w:p w14:paraId="7C3591D3" w14:textId="0E6EF03F" w:rsidR="00936592" w:rsidRPr="00FD22A8" w:rsidRDefault="00936592">
      <w:pPr>
        <w:pStyle w:val="BodyText"/>
        <w:rPr>
          <w:rFonts w:ascii="Arial" w:hAnsi="Arial" w:cs="Arial"/>
          <w:sz w:val="22"/>
          <w:szCs w:val="22"/>
        </w:rPr>
      </w:pPr>
      <w:r>
        <w:rPr>
          <w:rFonts w:ascii="Arial" w:hAnsi="Arial" w:cs="Arial"/>
          <w:b/>
          <w:sz w:val="22"/>
          <w:szCs w:val="22"/>
        </w:rPr>
        <w:t>LOCATION:  Home-based</w:t>
      </w:r>
      <w:r w:rsidR="0033519F">
        <w:rPr>
          <w:rFonts w:ascii="Arial" w:hAnsi="Arial" w:cs="Arial"/>
          <w:b/>
          <w:sz w:val="22"/>
          <w:szCs w:val="22"/>
        </w:rPr>
        <w:t xml:space="preserve"> to cover</w:t>
      </w:r>
      <w:r w:rsidR="00D60FCE">
        <w:rPr>
          <w:rFonts w:ascii="Arial" w:hAnsi="Arial" w:cs="Arial"/>
          <w:b/>
          <w:sz w:val="22"/>
          <w:szCs w:val="22"/>
        </w:rPr>
        <w:t xml:space="preserve"> </w:t>
      </w:r>
      <w:r w:rsidR="005A122E">
        <w:rPr>
          <w:rFonts w:ascii="Arial" w:hAnsi="Arial" w:cs="Arial"/>
          <w:b/>
          <w:sz w:val="22"/>
          <w:szCs w:val="22"/>
        </w:rPr>
        <w:t>T</w:t>
      </w:r>
      <w:r w:rsidR="00D60FCE">
        <w:rPr>
          <w:rFonts w:ascii="Arial" w:hAnsi="Arial" w:cs="Arial"/>
          <w:b/>
          <w:sz w:val="22"/>
          <w:szCs w:val="22"/>
        </w:rPr>
        <w:t>rust counties</w:t>
      </w:r>
    </w:p>
    <w:p w14:paraId="2E2849FC" w14:textId="77777777" w:rsidR="002B36A6" w:rsidRPr="00FD22A8" w:rsidRDefault="002B36A6">
      <w:pPr>
        <w:pStyle w:val="BodyText"/>
        <w:rPr>
          <w:rFonts w:ascii="Arial" w:hAnsi="Arial" w:cs="Arial"/>
          <w:b/>
          <w:sz w:val="22"/>
          <w:szCs w:val="22"/>
        </w:rPr>
      </w:pPr>
    </w:p>
    <w:p w14:paraId="5AAB059D" w14:textId="484DC2E9" w:rsidR="001034A8" w:rsidRPr="00814E83" w:rsidRDefault="00936592">
      <w:pPr>
        <w:pStyle w:val="BodyText"/>
        <w:rPr>
          <w:rFonts w:ascii="Arial" w:hAnsi="Arial" w:cs="Arial"/>
          <w:b/>
          <w:sz w:val="22"/>
          <w:szCs w:val="22"/>
        </w:rPr>
      </w:pPr>
      <w:r>
        <w:rPr>
          <w:rFonts w:ascii="Arial" w:hAnsi="Arial" w:cs="Arial"/>
          <w:b/>
          <w:sz w:val="22"/>
          <w:szCs w:val="22"/>
        </w:rPr>
        <w:t>TERMS</w:t>
      </w:r>
      <w:r w:rsidRPr="00814E83">
        <w:rPr>
          <w:rFonts w:ascii="Arial" w:hAnsi="Arial" w:cs="Arial"/>
          <w:b/>
          <w:sz w:val="22"/>
          <w:szCs w:val="22"/>
        </w:rPr>
        <w:t xml:space="preserve">: </w:t>
      </w:r>
      <w:r w:rsidR="001034A8" w:rsidRPr="00814E83">
        <w:rPr>
          <w:rFonts w:ascii="Arial" w:hAnsi="Arial" w:cs="Arial"/>
          <w:b/>
          <w:sz w:val="22"/>
          <w:szCs w:val="22"/>
        </w:rPr>
        <w:t xml:space="preserve">  </w:t>
      </w:r>
      <w:r w:rsidRPr="00DC5389">
        <w:rPr>
          <w:rFonts w:ascii="Arial" w:hAnsi="Arial" w:cs="Arial"/>
          <w:b/>
          <w:sz w:val="22"/>
          <w:szCs w:val="22"/>
        </w:rPr>
        <w:t>P</w:t>
      </w:r>
      <w:r w:rsidR="004546A5" w:rsidRPr="00DC5389">
        <w:rPr>
          <w:rFonts w:ascii="Arial" w:hAnsi="Arial" w:cs="Arial"/>
          <w:b/>
          <w:sz w:val="22"/>
          <w:szCs w:val="22"/>
        </w:rPr>
        <w:t xml:space="preserve">ermanent, </w:t>
      </w:r>
      <w:r w:rsidR="00585175" w:rsidRPr="00DC5389">
        <w:rPr>
          <w:rFonts w:ascii="Arial" w:hAnsi="Arial" w:cs="Arial"/>
          <w:b/>
          <w:sz w:val="22"/>
          <w:szCs w:val="22"/>
        </w:rPr>
        <w:t>3</w:t>
      </w:r>
      <w:r w:rsidRPr="00DC5389">
        <w:rPr>
          <w:rFonts w:ascii="Arial" w:hAnsi="Arial" w:cs="Arial"/>
          <w:b/>
          <w:sz w:val="22"/>
          <w:szCs w:val="22"/>
        </w:rPr>
        <w:t xml:space="preserve"> days per week</w:t>
      </w:r>
      <w:r w:rsidR="00FF26DA" w:rsidRPr="00DC5389">
        <w:rPr>
          <w:rFonts w:ascii="Arial" w:hAnsi="Arial" w:cs="Arial"/>
          <w:b/>
          <w:sz w:val="22"/>
          <w:szCs w:val="22"/>
        </w:rPr>
        <w:t xml:space="preserve"> (</w:t>
      </w:r>
      <w:r w:rsidR="00585175" w:rsidRPr="00DC5389">
        <w:rPr>
          <w:rFonts w:ascii="Arial" w:hAnsi="Arial" w:cs="Arial"/>
          <w:b/>
          <w:sz w:val="22"/>
          <w:szCs w:val="22"/>
        </w:rPr>
        <w:t>0.6</w:t>
      </w:r>
      <w:r w:rsidR="002317E9" w:rsidRPr="00DC5389">
        <w:rPr>
          <w:rFonts w:ascii="Arial" w:hAnsi="Arial" w:cs="Arial"/>
          <w:b/>
          <w:sz w:val="22"/>
          <w:szCs w:val="22"/>
        </w:rPr>
        <w:t xml:space="preserve"> FTE)</w:t>
      </w:r>
      <w:r w:rsidR="00605ED9">
        <w:rPr>
          <w:rFonts w:ascii="Arial" w:hAnsi="Arial" w:cs="Arial"/>
          <w:b/>
          <w:sz w:val="22"/>
          <w:szCs w:val="22"/>
        </w:rPr>
        <w:t xml:space="preserve"> </w:t>
      </w:r>
    </w:p>
    <w:p w14:paraId="09237710" w14:textId="77777777" w:rsidR="005A122E" w:rsidRDefault="005A122E">
      <w:pPr>
        <w:pStyle w:val="BodyText"/>
        <w:rPr>
          <w:rFonts w:ascii="Arial" w:hAnsi="Arial" w:cs="Arial"/>
          <w:b/>
          <w:sz w:val="22"/>
          <w:szCs w:val="22"/>
        </w:rPr>
      </w:pPr>
    </w:p>
    <w:p w14:paraId="6E03334C" w14:textId="22C2E5CC" w:rsidR="00303423" w:rsidRDefault="00936592">
      <w:pPr>
        <w:pStyle w:val="BodyText"/>
        <w:rPr>
          <w:rFonts w:ascii="Arial" w:hAnsi="Arial" w:cs="Arial"/>
          <w:b/>
          <w:sz w:val="22"/>
          <w:szCs w:val="22"/>
        </w:rPr>
      </w:pPr>
      <w:r w:rsidRPr="00814E83">
        <w:rPr>
          <w:rFonts w:ascii="Arial" w:hAnsi="Arial" w:cs="Arial"/>
          <w:b/>
          <w:sz w:val="22"/>
          <w:szCs w:val="22"/>
        </w:rPr>
        <w:t>Base salary</w:t>
      </w:r>
      <w:r w:rsidR="00D7270D">
        <w:rPr>
          <w:rFonts w:ascii="Arial" w:hAnsi="Arial" w:cs="Arial"/>
          <w:b/>
          <w:sz w:val="22"/>
          <w:szCs w:val="22"/>
        </w:rPr>
        <w:t>:</w:t>
      </w:r>
      <w:r w:rsidRPr="00814E83">
        <w:rPr>
          <w:rFonts w:ascii="Arial" w:hAnsi="Arial" w:cs="Arial"/>
          <w:b/>
          <w:sz w:val="22"/>
          <w:szCs w:val="22"/>
        </w:rPr>
        <w:t xml:space="preserve"> </w:t>
      </w:r>
      <w:r w:rsidR="005B528E" w:rsidRPr="00DC5389">
        <w:rPr>
          <w:rFonts w:ascii="Arial" w:hAnsi="Arial" w:cs="Arial"/>
          <w:b/>
          <w:sz w:val="22"/>
          <w:szCs w:val="22"/>
          <w:lang w:eastAsia="en-GB"/>
        </w:rPr>
        <w:t>£</w:t>
      </w:r>
      <w:r w:rsidR="00585D08" w:rsidRPr="00DC5389">
        <w:rPr>
          <w:rFonts w:ascii="Arial" w:eastAsiaTheme="minorHAnsi" w:hAnsi="Arial" w:cs="Arial"/>
          <w:b/>
          <w:sz w:val="22"/>
          <w:szCs w:val="22"/>
        </w:rPr>
        <w:t>4</w:t>
      </w:r>
      <w:r w:rsidR="00340BB1">
        <w:rPr>
          <w:rFonts w:ascii="Arial" w:eastAsiaTheme="minorHAnsi" w:hAnsi="Arial" w:cs="Arial"/>
          <w:b/>
          <w:sz w:val="22"/>
          <w:szCs w:val="22"/>
        </w:rPr>
        <w:t>1,052</w:t>
      </w:r>
      <w:r w:rsidR="004F0684">
        <w:rPr>
          <w:rFonts w:ascii="Arial" w:eastAsiaTheme="minorHAnsi" w:hAnsi="Arial" w:cs="Arial"/>
          <w:b/>
          <w:sz w:val="22"/>
          <w:szCs w:val="22"/>
        </w:rPr>
        <w:t>*</w:t>
      </w:r>
      <w:r w:rsidR="00585D08" w:rsidRPr="00DC5389">
        <w:rPr>
          <w:rFonts w:ascii="Arial" w:eastAsiaTheme="minorHAnsi" w:hAnsi="Arial" w:cs="Arial"/>
          <w:b/>
          <w:sz w:val="22"/>
          <w:szCs w:val="22"/>
        </w:rPr>
        <w:t xml:space="preserve"> </w:t>
      </w:r>
      <w:proofErr w:type="spellStart"/>
      <w:r w:rsidR="000B409F" w:rsidRPr="00DC5389">
        <w:rPr>
          <w:rFonts w:ascii="Arial" w:eastAsiaTheme="minorHAnsi" w:hAnsi="Arial" w:cs="Arial"/>
          <w:b/>
          <w:sz w:val="22"/>
          <w:szCs w:val="22"/>
        </w:rPr>
        <w:t>fte</w:t>
      </w:r>
      <w:proofErr w:type="spellEnd"/>
      <w:r w:rsidR="00585175" w:rsidRPr="00DC5389">
        <w:rPr>
          <w:rFonts w:ascii="Arial" w:eastAsiaTheme="minorHAnsi" w:hAnsi="Arial" w:cs="Arial"/>
          <w:b/>
          <w:sz w:val="22"/>
          <w:szCs w:val="22"/>
        </w:rPr>
        <w:t xml:space="preserve"> </w:t>
      </w:r>
      <w:r w:rsidR="001F342A" w:rsidRPr="00DC5389">
        <w:rPr>
          <w:rFonts w:ascii="Arial" w:hAnsi="Arial" w:cs="Arial"/>
          <w:b/>
          <w:sz w:val="22"/>
          <w:szCs w:val="22"/>
        </w:rPr>
        <w:t>+ commission</w:t>
      </w:r>
      <w:r w:rsidR="00D7270D" w:rsidRPr="00DC5389">
        <w:rPr>
          <w:rFonts w:ascii="Arial" w:hAnsi="Arial" w:cs="Arial"/>
          <w:b/>
          <w:sz w:val="22"/>
          <w:szCs w:val="22"/>
        </w:rPr>
        <w:t xml:space="preserve"> </w:t>
      </w:r>
      <w:bookmarkStart w:id="0" w:name="_Hlk58533786"/>
      <w:r w:rsidR="00D7270D" w:rsidRPr="0030306F">
        <w:rPr>
          <w:rFonts w:ascii="Arial" w:hAnsi="Arial" w:cs="Arial"/>
          <w:b/>
          <w:sz w:val="22"/>
          <w:szCs w:val="22"/>
        </w:rPr>
        <w:t>(</w:t>
      </w:r>
      <w:r w:rsidR="000B1B6E" w:rsidRPr="0030306F">
        <w:rPr>
          <w:rFonts w:ascii="Arial" w:hAnsi="Arial" w:cs="Arial"/>
          <w:b/>
          <w:sz w:val="22"/>
          <w:szCs w:val="22"/>
        </w:rPr>
        <w:t>£</w:t>
      </w:r>
      <w:r w:rsidR="0030306F" w:rsidRPr="0030306F">
        <w:rPr>
          <w:rFonts w:ascii="Arial" w:hAnsi="Arial" w:cs="Arial"/>
          <w:b/>
          <w:sz w:val="22"/>
          <w:szCs w:val="22"/>
        </w:rPr>
        <w:t xml:space="preserve">7,074 </w:t>
      </w:r>
      <w:r w:rsidR="00585175" w:rsidRPr="0030306F">
        <w:rPr>
          <w:rFonts w:ascii="Arial" w:eastAsiaTheme="minorHAnsi" w:hAnsi="Arial" w:cs="Arial"/>
          <w:b/>
          <w:bCs/>
          <w:sz w:val="22"/>
          <w:szCs w:val="22"/>
        </w:rPr>
        <w:t>O</w:t>
      </w:r>
      <w:r w:rsidR="00585175" w:rsidRPr="00DC5389">
        <w:rPr>
          <w:rFonts w:ascii="Arial" w:eastAsiaTheme="minorHAnsi" w:hAnsi="Arial" w:cs="Arial"/>
          <w:b/>
          <w:bCs/>
          <w:sz w:val="22"/>
          <w:szCs w:val="22"/>
        </w:rPr>
        <w:t>TE</w:t>
      </w:r>
      <w:r w:rsidR="000B1B6E" w:rsidRPr="00DC5389">
        <w:rPr>
          <w:rFonts w:ascii="Arial" w:hAnsi="Arial" w:cs="Arial"/>
          <w:b/>
          <w:sz w:val="22"/>
          <w:szCs w:val="22"/>
        </w:rPr>
        <w:t>/</w:t>
      </w:r>
      <w:r w:rsidR="005A122E" w:rsidRPr="00DC5389">
        <w:rPr>
          <w:rFonts w:ascii="Arial" w:hAnsi="Arial" w:cs="Arial"/>
          <w:b/>
          <w:sz w:val="22"/>
          <w:szCs w:val="22"/>
        </w:rPr>
        <w:t xml:space="preserve">annum </w:t>
      </w:r>
      <w:r w:rsidR="002C17B5" w:rsidRPr="00DC5389">
        <w:rPr>
          <w:rFonts w:ascii="Arial" w:hAnsi="Arial" w:cs="Arial"/>
          <w:b/>
          <w:sz w:val="22"/>
          <w:szCs w:val="22"/>
        </w:rPr>
        <w:t>t</w:t>
      </w:r>
      <w:r w:rsidR="005A122E" w:rsidRPr="00DC5389">
        <w:rPr>
          <w:rFonts w:ascii="Arial" w:hAnsi="Arial" w:cs="Arial"/>
          <w:b/>
          <w:sz w:val="22"/>
          <w:szCs w:val="22"/>
        </w:rPr>
        <w:t xml:space="preserve">arget </w:t>
      </w:r>
      <w:r w:rsidR="000B1B6E" w:rsidRPr="00DC5389">
        <w:rPr>
          <w:rFonts w:ascii="Arial" w:hAnsi="Arial" w:cs="Arial"/>
          <w:b/>
          <w:sz w:val="22"/>
          <w:szCs w:val="22"/>
        </w:rPr>
        <w:t>achievement</w:t>
      </w:r>
      <w:bookmarkEnd w:id="0"/>
      <w:r w:rsidR="00585175" w:rsidRPr="00DC5389">
        <w:rPr>
          <w:rFonts w:ascii="Arial" w:hAnsi="Arial" w:cs="Arial"/>
          <w:b/>
          <w:sz w:val="22"/>
          <w:szCs w:val="22"/>
        </w:rPr>
        <w:t>) with</w:t>
      </w:r>
      <w:r w:rsidR="005A122E" w:rsidRPr="00DC5389">
        <w:rPr>
          <w:rFonts w:ascii="Arial" w:hAnsi="Arial" w:cs="Arial"/>
          <w:b/>
          <w:sz w:val="22"/>
          <w:szCs w:val="22"/>
        </w:rPr>
        <w:t xml:space="preserve"> no cap.</w:t>
      </w:r>
    </w:p>
    <w:p w14:paraId="1F7F280D" w14:textId="77777777" w:rsidR="000947B6" w:rsidRDefault="000947B6">
      <w:pPr>
        <w:pStyle w:val="BodyText"/>
        <w:rPr>
          <w:rFonts w:ascii="Arial" w:hAnsi="Arial" w:cs="Arial"/>
          <w:color w:val="000000"/>
          <w:sz w:val="22"/>
          <w:szCs w:val="22"/>
        </w:rPr>
      </w:pPr>
    </w:p>
    <w:p w14:paraId="66FC5FA2" w14:textId="1AA985CA" w:rsidR="004F0684" w:rsidRPr="00FD22A8" w:rsidRDefault="004F0684">
      <w:pPr>
        <w:pStyle w:val="BodyText"/>
        <w:rPr>
          <w:rFonts w:ascii="Arial" w:hAnsi="Arial" w:cs="Arial"/>
          <w:color w:val="000000"/>
          <w:sz w:val="22"/>
          <w:szCs w:val="22"/>
        </w:rPr>
      </w:pPr>
      <w:r w:rsidRPr="0030306F">
        <w:rPr>
          <w:rFonts w:ascii="Arial" w:hAnsi="Arial" w:cs="Arial"/>
          <w:color w:val="000000"/>
          <w:sz w:val="22"/>
          <w:szCs w:val="22"/>
        </w:rPr>
        <w:t>*2026/27 Pay award pending</w:t>
      </w:r>
    </w:p>
    <w:p w14:paraId="0BD3CD98" w14:textId="77777777" w:rsidR="00303423" w:rsidRPr="00FD22A8" w:rsidRDefault="00303423">
      <w:pPr>
        <w:pStyle w:val="BodyText"/>
        <w:rPr>
          <w:rFonts w:ascii="Arial" w:hAnsi="Arial" w:cs="Arial"/>
          <w:b/>
          <w:sz w:val="22"/>
          <w:szCs w:val="22"/>
        </w:rPr>
      </w:pPr>
    </w:p>
    <w:p w14:paraId="5782F1BF" w14:textId="77777777" w:rsidR="00303423" w:rsidRPr="00FD22A8" w:rsidRDefault="00303423">
      <w:pPr>
        <w:pStyle w:val="BodyText"/>
        <w:pBdr>
          <w:top w:val="single" w:sz="4" w:space="1" w:color="auto"/>
        </w:pBdr>
        <w:rPr>
          <w:rFonts w:ascii="Arial" w:hAnsi="Arial" w:cs="Arial"/>
          <w:sz w:val="22"/>
          <w:szCs w:val="22"/>
        </w:rPr>
      </w:pPr>
    </w:p>
    <w:p w14:paraId="6E9F607F" w14:textId="2F2F524D" w:rsidR="00163F5B" w:rsidRPr="00163F5B" w:rsidRDefault="00226A79" w:rsidP="00163F5B">
      <w:pPr>
        <w:pStyle w:val="BodyText"/>
        <w:numPr>
          <w:ilvl w:val="0"/>
          <w:numId w:val="18"/>
        </w:numPr>
        <w:rPr>
          <w:rFonts w:ascii="Arial" w:hAnsi="Arial" w:cs="Arial"/>
          <w:b/>
          <w:sz w:val="22"/>
          <w:szCs w:val="22"/>
        </w:rPr>
      </w:pPr>
      <w:r w:rsidRPr="00FD22A8">
        <w:rPr>
          <w:rFonts w:ascii="Arial" w:hAnsi="Arial" w:cs="Arial"/>
          <w:b/>
          <w:sz w:val="22"/>
          <w:szCs w:val="22"/>
        </w:rPr>
        <w:t>Job Purpose</w:t>
      </w:r>
      <w:r w:rsidR="00FD22A8" w:rsidRPr="00FD22A8">
        <w:rPr>
          <w:rFonts w:ascii="Arial" w:hAnsi="Arial" w:cs="Arial"/>
          <w:b/>
          <w:sz w:val="22"/>
          <w:szCs w:val="22"/>
        </w:rPr>
        <w:t xml:space="preserve"> </w:t>
      </w:r>
    </w:p>
    <w:p w14:paraId="52378C79" w14:textId="77777777" w:rsidR="00BF1836" w:rsidRDefault="00BF1836" w:rsidP="00FD22A8">
      <w:pPr>
        <w:pStyle w:val="BodyText"/>
        <w:rPr>
          <w:rFonts w:ascii="Arial" w:hAnsi="Arial" w:cs="Arial"/>
          <w:i/>
          <w:sz w:val="22"/>
          <w:szCs w:val="22"/>
        </w:rPr>
      </w:pPr>
    </w:p>
    <w:p w14:paraId="1534016D" w14:textId="0025D3D3" w:rsidR="000229D8" w:rsidRPr="003C45E1" w:rsidRDefault="003C45E1" w:rsidP="003C45E1">
      <w:pPr>
        <w:pStyle w:val="BodyText"/>
        <w:rPr>
          <w:rFonts w:ascii="Arial" w:hAnsi="Arial" w:cs="Arial"/>
          <w:b/>
          <w:sz w:val="22"/>
          <w:szCs w:val="22"/>
        </w:rPr>
      </w:pPr>
      <w:r w:rsidRPr="0030306F">
        <w:rPr>
          <w:rFonts w:ascii="Arial" w:hAnsi="Arial" w:cs="Arial"/>
          <w:b/>
          <w:bCs/>
          <w:sz w:val="22"/>
          <w:szCs w:val="18"/>
        </w:rPr>
        <w:t xml:space="preserve">To lead membership sales teams across the Member Trust area of </w:t>
      </w:r>
      <w:r w:rsidR="00872240" w:rsidRPr="0030306F">
        <w:rPr>
          <w:rFonts w:ascii="Arial" w:hAnsi="Arial" w:cs="Arial"/>
          <w:b/>
          <w:bCs/>
          <w:sz w:val="22"/>
          <w:szCs w:val="18"/>
        </w:rPr>
        <w:t>Worcestershire and Shropshire Wildlife Trusts</w:t>
      </w:r>
      <w:r w:rsidRPr="0030306F">
        <w:rPr>
          <w:rFonts w:ascii="Arial" w:hAnsi="Arial" w:cs="Arial"/>
          <w:b/>
          <w:bCs/>
          <w:sz w:val="22"/>
          <w:szCs w:val="18"/>
        </w:rPr>
        <w:t>. To deliver budget targets and key performance measures whilst maintaining high standards of face-to-face (‘F2F’) recruiting. Recruit, train, motivate and performance</w:t>
      </w:r>
      <w:r w:rsidR="004F0684" w:rsidRPr="0030306F">
        <w:rPr>
          <w:rFonts w:ascii="Arial" w:hAnsi="Arial" w:cs="Arial"/>
          <w:b/>
          <w:bCs/>
          <w:sz w:val="22"/>
          <w:szCs w:val="18"/>
        </w:rPr>
        <w:t xml:space="preserve"> </w:t>
      </w:r>
      <w:r w:rsidRPr="0030306F">
        <w:rPr>
          <w:rFonts w:ascii="Arial" w:hAnsi="Arial" w:cs="Arial"/>
          <w:b/>
          <w:bCs/>
          <w:sz w:val="22"/>
          <w:szCs w:val="18"/>
        </w:rPr>
        <w:t>manage the teams of face-to-face Membership Recruiters (‘MRs’) across Trust areas. Maximise membership recruitment opportunities by working closely with the central Venues Team, identifying and building relationships with appropriate venues and</w:t>
      </w:r>
      <w:r w:rsidRPr="003C45E1">
        <w:rPr>
          <w:rFonts w:ascii="Arial" w:hAnsi="Arial" w:cs="Arial"/>
          <w:b/>
          <w:bCs/>
          <w:sz w:val="22"/>
          <w:szCs w:val="18"/>
        </w:rPr>
        <w:t xml:space="preserve"> </w:t>
      </w:r>
      <w:r w:rsidR="00933517">
        <w:rPr>
          <w:rFonts w:ascii="Arial" w:hAnsi="Arial" w:cs="Arial"/>
          <w:b/>
          <w:bCs/>
          <w:sz w:val="22"/>
          <w:szCs w:val="18"/>
        </w:rPr>
        <w:t>events t</w:t>
      </w:r>
      <w:r w:rsidRPr="003C45E1">
        <w:rPr>
          <w:rFonts w:ascii="Arial" w:hAnsi="Arial" w:cs="Arial"/>
          <w:b/>
          <w:bCs/>
          <w:sz w:val="22"/>
          <w:szCs w:val="18"/>
        </w:rPr>
        <w:t xml:space="preserve">o optimise results. To increase the performance of MRs engaging with prospective members through high quality sales training/ field coaching and ensuring the availability of appropriate field marketing kit, equipment and messaging. Responsibility for managing budgets, people and resources to optimise team effectiveness; develop strategy and drive innovation to continually improve recruiting capability and team performance. Maintain good relationships with key Wildlife Trust staff members providing strategic reporting to identify required improvement and provide solutions to deliver continuous improvement. To actively liaise with the </w:t>
      </w:r>
      <w:r w:rsidR="004F0684">
        <w:rPr>
          <w:rFonts w:ascii="Arial" w:hAnsi="Arial" w:cs="Arial"/>
          <w:b/>
          <w:bCs/>
          <w:sz w:val="22"/>
          <w:szCs w:val="18"/>
        </w:rPr>
        <w:t xml:space="preserve">HQ </w:t>
      </w:r>
      <w:r w:rsidRPr="003C45E1">
        <w:rPr>
          <w:rFonts w:ascii="Arial" w:hAnsi="Arial" w:cs="Arial"/>
          <w:b/>
          <w:bCs/>
          <w:sz w:val="22"/>
          <w:szCs w:val="18"/>
        </w:rPr>
        <w:t>Operations team to maintain effective Membership Recruitment administrative and HR processes in which the teams will be supported and thrive.</w:t>
      </w:r>
    </w:p>
    <w:p w14:paraId="07277D3B" w14:textId="77777777" w:rsidR="000229D8" w:rsidRPr="00601585" w:rsidRDefault="000229D8" w:rsidP="000229D8">
      <w:pPr>
        <w:tabs>
          <w:tab w:val="left" w:pos="426"/>
        </w:tabs>
        <w:rPr>
          <w:rFonts w:ascii="Arial" w:hAnsi="Arial" w:cs="Arial"/>
          <w:sz w:val="16"/>
          <w:szCs w:val="16"/>
        </w:rPr>
      </w:pPr>
    </w:p>
    <w:p w14:paraId="10FBF09E" w14:textId="071DFD32" w:rsidR="000229D8" w:rsidRPr="00163F5B" w:rsidRDefault="000229D8" w:rsidP="00163F5B">
      <w:pPr>
        <w:pStyle w:val="ListParagraph"/>
        <w:numPr>
          <w:ilvl w:val="0"/>
          <w:numId w:val="18"/>
        </w:numPr>
        <w:tabs>
          <w:tab w:val="num" w:pos="284"/>
        </w:tabs>
        <w:rPr>
          <w:rFonts w:ascii="Arial" w:hAnsi="Arial" w:cs="Arial"/>
          <w:b/>
          <w:sz w:val="22"/>
        </w:rPr>
      </w:pPr>
      <w:r w:rsidRPr="00163F5B">
        <w:rPr>
          <w:rFonts w:ascii="Arial" w:hAnsi="Arial" w:cs="Arial"/>
          <w:b/>
          <w:sz w:val="22"/>
        </w:rPr>
        <w:t>Key responsibilities</w:t>
      </w:r>
    </w:p>
    <w:p w14:paraId="11E3B929" w14:textId="77777777" w:rsidR="00163F5B" w:rsidRPr="00163F5B" w:rsidRDefault="00163F5B" w:rsidP="00163F5B">
      <w:pPr>
        <w:tabs>
          <w:tab w:val="left" w:pos="426"/>
        </w:tabs>
        <w:rPr>
          <w:rFonts w:ascii="Arial" w:hAnsi="Arial" w:cs="Arial"/>
          <w:sz w:val="22"/>
        </w:rPr>
      </w:pPr>
    </w:p>
    <w:p w14:paraId="786B9DEB" w14:textId="530E4775" w:rsidR="003C45E1" w:rsidRPr="003C45E1" w:rsidRDefault="003C45E1" w:rsidP="000229D8">
      <w:pPr>
        <w:numPr>
          <w:ilvl w:val="0"/>
          <w:numId w:val="5"/>
        </w:numPr>
        <w:autoSpaceDE w:val="0"/>
        <w:autoSpaceDN w:val="0"/>
        <w:adjustRightInd w:val="0"/>
        <w:ind w:left="360"/>
        <w:rPr>
          <w:rFonts w:ascii="Arial" w:hAnsi="Arial" w:cs="Arial"/>
          <w:sz w:val="20"/>
        </w:rPr>
      </w:pPr>
      <w:r w:rsidRPr="003C45E1">
        <w:rPr>
          <w:rFonts w:ascii="Arial" w:hAnsi="Arial" w:cs="Arial"/>
          <w:sz w:val="22"/>
          <w:szCs w:val="18"/>
        </w:rPr>
        <w:t>Provide effective sales leadership and management to the dispersed MR Trust team</w:t>
      </w:r>
      <w:r w:rsidR="00E34A25">
        <w:rPr>
          <w:rFonts w:ascii="Arial" w:hAnsi="Arial" w:cs="Arial"/>
          <w:sz w:val="22"/>
          <w:szCs w:val="18"/>
        </w:rPr>
        <w:t>s</w:t>
      </w:r>
      <w:r w:rsidRPr="003C45E1">
        <w:rPr>
          <w:rFonts w:ascii="Arial" w:hAnsi="Arial" w:cs="Arial"/>
          <w:sz w:val="22"/>
          <w:szCs w:val="18"/>
        </w:rPr>
        <w:t xml:space="preserve">. </w:t>
      </w:r>
    </w:p>
    <w:p w14:paraId="43F09354" w14:textId="32BF7AD7" w:rsidR="003C45E1" w:rsidRPr="003C45E1" w:rsidRDefault="003C45E1" w:rsidP="000229D8">
      <w:pPr>
        <w:numPr>
          <w:ilvl w:val="0"/>
          <w:numId w:val="5"/>
        </w:numPr>
        <w:autoSpaceDE w:val="0"/>
        <w:autoSpaceDN w:val="0"/>
        <w:adjustRightInd w:val="0"/>
        <w:ind w:left="360"/>
        <w:rPr>
          <w:rFonts w:ascii="Arial" w:hAnsi="Arial" w:cs="Arial"/>
          <w:sz w:val="20"/>
        </w:rPr>
      </w:pPr>
      <w:r w:rsidRPr="003C45E1">
        <w:rPr>
          <w:rFonts w:ascii="Arial" w:hAnsi="Arial" w:cs="Arial"/>
          <w:sz w:val="22"/>
          <w:szCs w:val="18"/>
        </w:rPr>
        <w:t xml:space="preserve">Ensure SWWFL secures appropriate levels of </w:t>
      </w:r>
      <w:r w:rsidR="00E34A25">
        <w:rPr>
          <w:rFonts w:ascii="Arial" w:hAnsi="Arial" w:cs="Arial"/>
          <w:sz w:val="22"/>
          <w:szCs w:val="18"/>
        </w:rPr>
        <w:t xml:space="preserve">local </w:t>
      </w:r>
      <w:r w:rsidRPr="003C45E1">
        <w:rPr>
          <w:rFonts w:ascii="Arial" w:hAnsi="Arial" w:cs="Arial"/>
          <w:sz w:val="22"/>
          <w:szCs w:val="18"/>
        </w:rPr>
        <w:t xml:space="preserve">Membership Recruiter (‘MR’) resource to deliver agreed client Trust budget targets, including volumes and value of memberships. </w:t>
      </w:r>
    </w:p>
    <w:p w14:paraId="5A34BD4F" w14:textId="7D1FF397" w:rsidR="003C45E1" w:rsidRPr="003C45E1" w:rsidRDefault="003C45E1" w:rsidP="000229D8">
      <w:pPr>
        <w:numPr>
          <w:ilvl w:val="0"/>
          <w:numId w:val="5"/>
        </w:numPr>
        <w:autoSpaceDE w:val="0"/>
        <w:autoSpaceDN w:val="0"/>
        <w:adjustRightInd w:val="0"/>
        <w:ind w:left="360"/>
        <w:rPr>
          <w:rFonts w:ascii="Arial" w:hAnsi="Arial" w:cs="Arial"/>
          <w:sz w:val="20"/>
        </w:rPr>
      </w:pPr>
      <w:r w:rsidRPr="003C45E1">
        <w:rPr>
          <w:rFonts w:ascii="Arial" w:hAnsi="Arial" w:cs="Arial"/>
          <w:sz w:val="22"/>
          <w:szCs w:val="18"/>
        </w:rPr>
        <w:t xml:space="preserve">Provide regular contact, support and supervision of Membership Recruiters (and Sales Team Manager, as applicable) to ensure that their performance and behaviours are actively managed and developed. </w:t>
      </w:r>
    </w:p>
    <w:p w14:paraId="19AB9881" w14:textId="352C9345" w:rsidR="003C45E1" w:rsidRPr="0030306F" w:rsidRDefault="003C45E1" w:rsidP="000229D8">
      <w:pPr>
        <w:numPr>
          <w:ilvl w:val="0"/>
          <w:numId w:val="5"/>
        </w:numPr>
        <w:autoSpaceDE w:val="0"/>
        <w:autoSpaceDN w:val="0"/>
        <w:adjustRightInd w:val="0"/>
        <w:ind w:left="360"/>
        <w:rPr>
          <w:rFonts w:ascii="Arial" w:hAnsi="Arial" w:cs="Arial"/>
          <w:sz w:val="20"/>
        </w:rPr>
      </w:pPr>
      <w:r w:rsidRPr="003C45E1">
        <w:rPr>
          <w:rFonts w:ascii="Arial" w:hAnsi="Arial" w:cs="Arial"/>
          <w:sz w:val="22"/>
          <w:szCs w:val="18"/>
        </w:rPr>
        <w:t>Provide visibility of MR performance</w:t>
      </w:r>
      <w:r w:rsidR="00E34A25">
        <w:rPr>
          <w:rFonts w:ascii="Arial" w:hAnsi="Arial" w:cs="Arial"/>
          <w:sz w:val="22"/>
          <w:szCs w:val="18"/>
        </w:rPr>
        <w:t xml:space="preserve"> </w:t>
      </w:r>
      <w:r w:rsidRPr="003C45E1">
        <w:rPr>
          <w:rFonts w:ascii="Arial" w:hAnsi="Arial" w:cs="Arial"/>
          <w:sz w:val="22"/>
          <w:szCs w:val="18"/>
        </w:rPr>
        <w:t xml:space="preserve">to the Chief Executive, providing weekly summaries and engaging in all aspects of planning, forecasting and development of strategy/resources for the teams </w:t>
      </w:r>
      <w:r w:rsidRPr="0030306F">
        <w:rPr>
          <w:rFonts w:ascii="Arial" w:hAnsi="Arial" w:cs="Arial"/>
          <w:sz w:val="22"/>
          <w:szCs w:val="18"/>
        </w:rPr>
        <w:t xml:space="preserve">across the </w:t>
      </w:r>
      <w:r w:rsidR="00E34A25" w:rsidRPr="0030306F">
        <w:rPr>
          <w:rFonts w:ascii="Arial" w:hAnsi="Arial" w:cs="Arial"/>
          <w:sz w:val="22"/>
          <w:szCs w:val="18"/>
        </w:rPr>
        <w:t>Tr</w:t>
      </w:r>
      <w:r w:rsidRPr="0030306F">
        <w:rPr>
          <w:rFonts w:ascii="Arial" w:hAnsi="Arial" w:cs="Arial"/>
          <w:sz w:val="22"/>
          <w:szCs w:val="18"/>
        </w:rPr>
        <w:t xml:space="preserve">usts. </w:t>
      </w:r>
    </w:p>
    <w:p w14:paraId="4229150E" w14:textId="0FCEC89C" w:rsidR="003C45E1" w:rsidRPr="0030306F" w:rsidRDefault="003C45E1" w:rsidP="000229D8">
      <w:pPr>
        <w:numPr>
          <w:ilvl w:val="0"/>
          <w:numId w:val="5"/>
        </w:numPr>
        <w:autoSpaceDE w:val="0"/>
        <w:autoSpaceDN w:val="0"/>
        <w:adjustRightInd w:val="0"/>
        <w:ind w:left="360"/>
        <w:rPr>
          <w:rFonts w:ascii="Arial" w:hAnsi="Arial" w:cs="Arial"/>
          <w:sz w:val="20"/>
        </w:rPr>
      </w:pPr>
      <w:r w:rsidRPr="0030306F">
        <w:rPr>
          <w:rFonts w:ascii="Arial" w:hAnsi="Arial" w:cs="Arial"/>
          <w:sz w:val="22"/>
          <w:szCs w:val="18"/>
        </w:rPr>
        <w:t>Manage the recruitment of new MRs via a range of recruitment channels and in-house recruitment pathways, optimising key messages to increase the level of high</w:t>
      </w:r>
      <w:r w:rsidR="00240629" w:rsidRPr="0030306F">
        <w:rPr>
          <w:rFonts w:ascii="Arial" w:hAnsi="Arial" w:cs="Arial"/>
          <w:sz w:val="22"/>
          <w:szCs w:val="18"/>
        </w:rPr>
        <w:t>-</w:t>
      </w:r>
      <w:r w:rsidRPr="0030306F">
        <w:rPr>
          <w:rFonts w:ascii="Arial" w:hAnsi="Arial" w:cs="Arial"/>
          <w:sz w:val="22"/>
          <w:szCs w:val="18"/>
        </w:rPr>
        <w:t xml:space="preserve">quality respondents. </w:t>
      </w:r>
    </w:p>
    <w:p w14:paraId="7E1CB7A2" w14:textId="0717FE80" w:rsidR="003C45E1" w:rsidRPr="0030306F" w:rsidRDefault="003C45E1" w:rsidP="000229D8">
      <w:pPr>
        <w:numPr>
          <w:ilvl w:val="0"/>
          <w:numId w:val="5"/>
        </w:numPr>
        <w:autoSpaceDE w:val="0"/>
        <w:autoSpaceDN w:val="0"/>
        <w:adjustRightInd w:val="0"/>
        <w:ind w:left="360"/>
        <w:rPr>
          <w:rFonts w:ascii="Arial" w:hAnsi="Arial" w:cs="Arial"/>
          <w:sz w:val="20"/>
        </w:rPr>
      </w:pPr>
      <w:r w:rsidRPr="0030306F">
        <w:rPr>
          <w:rFonts w:ascii="Arial" w:hAnsi="Arial" w:cs="Arial"/>
          <w:sz w:val="22"/>
          <w:szCs w:val="18"/>
        </w:rPr>
        <w:t>Undertake the screening and interviewing of candidates</w:t>
      </w:r>
      <w:r w:rsidR="00E34A25" w:rsidRPr="0030306F">
        <w:rPr>
          <w:rFonts w:ascii="Arial" w:hAnsi="Arial" w:cs="Arial"/>
          <w:sz w:val="22"/>
          <w:szCs w:val="18"/>
        </w:rPr>
        <w:t xml:space="preserve"> in conjunction with the centralised staff recruitment team</w:t>
      </w:r>
      <w:r w:rsidRPr="0030306F">
        <w:rPr>
          <w:rFonts w:ascii="Arial" w:hAnsi="Arial" w:cs="Arial"/>
          <w:sz w:val="22"/>
          <w:szCs w:val="18"/>
        </w:rPr>
        <w:t>, identifying those with suitable experience and/or talent</w:t>
      </w:r>
      <w:r w:rsidR="00E34A25" w:rsidRPr="0030306F">
        <w:rPr>
          <w:rFonts w:ascii="Arial" w:hAnsi="Arial" w:cs="Arial"/>
          <w:sz w:val="22"/>
          <w:szCs w:val="18"/>
        </w:rPr>
        <w:t xml:space="preserve"> via behavioural assessments and field-based testing</w:t>
      </w:r>
      <w:r w:rsidRPr="0030306F">
        <w:rPr>
          <w:rFonts w:ascii="Arial" w:hAnsi="Arial" w:cs="Arial"/>
          <w:sz w:val="22"/>
          <w:szCs w:val="18"/>
        </w:rPr>
        <w:t xml:space="preserve">. Ensure quality control and legal compliance in all elements of the </w:t>
      </w:r>
      <w:r w:rsidR="00E34A25" w:rsidRPr="0030306F">
        <w:rPr>
          <w:rFonts w:ascii="Arial" w:hAnsi="Arial" w:cs="Arial"/>
          <w:sz w:val="22"/>
          <w:szCs w:val="18"/>
        </w:rPr>
        <w:t xml:space="preserve">staff </w:t>
      </w:r>
      <w:r w:rsidRPr="0030306F">
        <w:rPr>
          <w:rFonts w:ascii="Arial" w:hAnsi="Arial" w:cs="Arial"/>
          <w:sz w:val="22"/>
          <w:szCs w:val="18"/>
        </w:rPr>
        <w:t xml:space="preserve">recruitment process. </w:t>
      </w:r>
    </w:p>
    <w:p w14:paraId="620E0B1A" w14:textId="4FCCC7E0" w:rsidR="003C45E1" w:rsidRPr="0030306F" w:rsidRDefault="003C45E1" w:rsidP="000229D8">
      <w:pPr>
        <w:numPr>
          <w:ilvl w:val="0"/>
          <w:numId w:val="5"/>
        </w:numPr>
        <w:autoSpaceDE w:val="0"/>
        <w:autoSpaceDN w:val="0"/>
        <w:adjustRightInd w:val="0"/>
        <w:ind w:left="360"/>
        <w:rPr>
          <w:rFonts w:ascii="Arial" w:hAnsi="Arial" w:cs="Arial"/>
          <w:sz w:val="20"/>
        </w:rPr>
      </w:pPr>
      <w:r w:rsidRPr="0030306F">
        <w:rPr>
          <w:rFonts w:ascii="Arial" w:hAnsi="Arial" w:cs="Arial"/>
          <w:sz w:val="22"/>
          <w:szCs w:val="18"/>
        </w:rPr>
        <w:t>Arrange and deliver induction and training of new MRs in conjunction with the Trust</w:t>
      </w:r>
    </w:p>
    <w:p w14:paraId="4FB489D6" w14:textId="77777777" w:rsidR="003C45E1"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lastRenderedPageBreak/>
        <w:t xml:space="preserve">Deliver sales training and coaching, both classroom and field-based, to ensure effective, structured sales engagement with members of the public at venues and events. </w:t>
      </w:r>
    </w:p>
    <w:p w14:paraId="6E001342" w14:textId="280E8296" w:rsidR="003C45E1"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Lead from the front, using personal sales and/or fundraising management experience in a relevant F2F/ direct sales setting, to model and share effective, ethical high-performing sales and influencing techniques. </w:t>
      </w:r>
    </w:p>
    <w:p w14:paraId="18CB3900" w14:textId="77777777" w:rsidR="003C45E1"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Ensure that the appropriate field marketing stand, kit and equipment is available to all MRs, liaising with the client trusts to provide impactful marketing messaging and supporting materials. </w:t>
      </w:r>
    </w:p>
    <w:p w14:paraId="2BCF4228" w14:textId="5E7710C5" w:rsidR="003C45E1"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Support and line manage Membership Recruiter staff, including the provision of probationary and on-going 1:1 </w:t>
      </w:r>
      <w:proofErr w:type="gramStart"/>
      <w:r w:rsidRPr="0030306F">
        <w:rPr>
          <w:rFonts w:ascii="Arial" w:hAnsi="Arial" w:cs="Arial"/>
          <w:sz w:val="22"/>
          <w:szCs w:val="20"/>
        </w:rPr>
        <w:t>reviews</w:t>
      </w:r>
      <w:proofErr w:type="gramEnd"/>
      <w:r w:rsidRPr="0030306F">
        <w:rPr>
          <w:rFonts w:ascii="Arial" w:hAnsi="Arial" w:cs="Arial"/>
          <w:sz w:val="22"/>
          <w:szCs w:val="20"/>
        </w:rPr>
        <w:t xml:space="preserve"> to provide clear feedback and direction to maximise performance and role satisfaction. </w:t>
      </w:r>
    </w:p>
    <w:p w14:paraId="5CC5E1FF" w14:textId="36AF65FD" w:rsidR="003C45E1"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Ensure that recruiters perform to the highest levels of fundraising practice, </w:t>
      </w:r>
      <w:r w:rsidR="00E34A25" w:rsidRPr="0030306F">
        <w:rPr>
          <w:rFonts w:ascii="Arial" w:hAnsi="Arial" w:cs="Arial"/>
          <w:sz w:val="22"/>
          <w:szCs w:val="20"/>
        </w:rPr>
        <w:t xml:space="preserve">including compliance with the Fundraising Regulator’s </w:t>
      </w:r>
      <w:r w:rsidR="00E34A25" w:rsidRPr="0030306F">
        <w:rPr>
          <w:rFonts w:ascii="Arial" w:hAnsi="Arial" w:cs="Arial"/>
          <w:i/>
          <w:iCs/>
          <w:sz w:val="22"/>
          <w:szCs w:val="20"/>
        </w:rPr>
        <w:t>Code of Fundraising Practice</w:t>
      </w:r>
      <w:r w:rsidR="00E34A25" w:rsidRPr="0030306F">
        <w:rPr>
          <w:rFonts w:ascii="Arial" w:hAnsi="Arial" w:cs="Arial"/>
          <w:sz w:val="22"/>
          <w:szCs w:val="20"/>
        </w:rPr>
        <w:t xml:space="preserve"> </w:t>
      </w:r>
      <w:r w:rsidR="0007325B" w:rsidRPr="0030306F">
        <w:rPr>
          <w:rFonts w:ascii="Arial" w:hAnsi="Arial" w:cs="Arial"/>
          <w:sz w:val="22"/>
          <w:szCs w:val="20"/>
        </w:rPr>
        <w:t xml:space="preserve">and best practice guidance from </w:t>
      </w:r>
      <w:r w:rsidRPr="0030306F">
        <w:rPr>
          <w:rFonts w:ascii="Arial" w:hAnsi="Arial" w:cs="Arial"/>
          <w:sz w:val="22"/>
          <w:szCs w:val="20"/>
        </w:rPr>
        <w:t>the Chartered Institute of Fundraising’s standards</w:t>
      </w:r>
      <w:r w:rsidR="0007325B" w:rsidRPr="0030306F">
        <w:rPr>
          <w:rFonts w:ascii="Arial" w:hAnsi="Arial" w:cs="Arial"/>
          <w:sz w:val="22"/>
          <w:szCs w:val="20"/>
        </w:rPr>
        <w:t>; m</w:t>
      </w:r>
      <w:r w:rsidRPr="0030306F">
        <w:rPr>
          <w:rFonts w:ascii="Arial" w:hAnsi="Arial" w:cs="Arial"/>
          <w:sz w:val="22"/>
          <w:szCs w:val="20"/>
        </w:rPr>
        <w:t xml:space="preserve">aintaining the confidence of the </w:t>
      </w:r>
      <w:r w:rsidR="0007325B" w:rsidRPr="0030306F">
        <w:rPr>
          <w:rFonts w:ascii="Arial" w:hAnsi="Arial" w:cs="Arial"/>
          <w:sz w:val="22"/>
          <w:szCs w:val="20"/>
        </w:rPr>
        <w:t>T</w:t>
      </w:r>
      <w:r w:rsidRPr="0030306F">
        <w:rPr>
          <w:rFonts w:ascii="Arial" w:hAnsi="Arial" w:cs="Arial"/>
          <w:sz w:val="22"/>
          <w:szCs w:val="20"/>
        </w:rPr>
        <w:t xml:space="preserve">rusts we represent. </w:t>
      </w:r>
    </w:p>
    <w:p w14:paraId="2DFE57FB" w14:textId="2FDC7B68" w:rsidR="003C45E1"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Use Salesforce Customer Relationship Management (‘CRM’) and other information and behavioural </w:t>
      </w:r>
      <w:r w:rsidR="0007325B" w:rsidRPr="0030306F">
        <w:rPr>
          <w:rFonts w:ascii="Arial" w:hAnsi="Arial" w:cs="Arial"/>
          <w:sz w:val="22"/>
          <w:szCs w:val="20"/>
        </w:rPr>
        <w:t xml:space="preserve">assessments </w:t>
      </w:r>
      <w:r w:rsidRPr="0030306F">
        <w:rPr>
          <w:rFonts w:ascii="Arial" w:hAnsi="Arial" w:cs="Arial"/>
          <w:sz w:val="22"/>
          <w:szCs w:val="20"/>
        </w:rPr>
        <w:t xml:space="preserve">(such as ‘Predictive Index’) to better understand, manage and improve the effectiveness of the teams and contribute to wider strategic developments. </w:t>
      </w:r>
    </w:p>
    <w:p w14:paraId="6A0BD7A7" w14:textId="7EC6DC4C" w:rsidR="003C45E1"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Manage kit and equipment budgets and influence trust colleagues to invest and innovate to create attractive marketing stands and supporting equipment. </w:t>
      </w:r>
    </w:p>
    <w:p w14:paraId="3DA08DBE" w14:textId="368DA1F5" w:rsidR="003C45E1"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Facilitate regular team meetings and attendance at relevant </w:t>
      </w:r>
      <w:r w:rsidR="0038178C" w:rsidRPr="0030306F">
        <w:rPr>
          <w:rFonts w:ascii="Arial" w:hAnsi="Arial" w:cs="Arial"/>
          <w:sz w:val="22"/>
          <w:szCs w:val="20"/>
        </w:rPr>
        <w:t>T</w:t>
      </w:r>
      <w:r w:rsidRPr="0030306F">
        <w:rPr>
          <w:rFonts w:ascii="Arial" w:hAnsi="Arial" w:cs="Arial"/>
          <w:sz w:val="22"/>
          <w:szCs w:val="20"/>
        </w:rPr>
        <w:t xml:space="preserve">rust events to develop and maintain good knowledge of the trusts and their ethos and build strong working relationships. </w:t>
      </w:r>
    </w:p>
    <w:p w14:paraId="21C7094A" w14:textId="5788FEB7" w:rsidR="003C45E1"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Maintain strong relationships with client trusts, meeting regularly to review performance and work together to maximise partnership opportunities. Respond promptly to any complaints or concerns. </w:t>
      </w:r>
    </w:p>
    <w:p w14:paraId="5A68771B" w14:textId="13EBED8F" w:rsidR="0038178C" w:rsidRPr="0030306F" w:rsidRDefault="0038178C"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Provide management cover for MRs at weekends via an MSM duty rota </w:t>
      </w:r>
    </w:p>
    <w:p w14:paraId="4839B838" w14:textId="24FABCCE" w:rsidR="000229D8" w:rsidRPr="0030306F" w:rsidRDefault="003C45E1" w:rsidP="003C45E1">
      <w:pPr>
        <w:pStyle w:val="ListParagraph"/>
        <w:numPr>
          <w:ilvl w:val="0"/>
          <w:numId w:val="5"/>
        </w:numPr>
        <w:ind w:left="360"/>
        <w:rPr>
          <w:rFonts w:ascii="Arial" w:hAnsi="Arial" w:cs="Arial"/>
          <w:sz w:val="22"/>
          <w:szCs w:val="20"/>
        </w:rPr>
      </w:pPr>
      <w:r w:rsidRPr="0030306F">
        <w:rPr>
          <w:rFonts w:ascii="Arial" w:hAnsi="Arial" w:cs="Arial"/>
          <w:sz w:val="22"/>
          <w:szCs w:val="20"/>
        </w:rPr>
        <w:t xml:space="preserve">Ensure effective reporting and communication, including ensuring that Membership Recruiters complete and submit required </w:t>
      </w:r>
      <w:r w:rsidR="0007325B" w:rsidRPr="0030306F">
        <w:rPr>
          <w:rFonts w:ascii="Arial" w:hAnsi="Arial" w:cs="Arial"/>
          <w:sz w:val="22"/>
          <w:szCs w:val="20"/>
        </w:rPr>
        <w:t>administration</w:t>
      </w:r>
      <w:r w:rsidRPr="0030306F">
        <w:rPr>
          <w:rFonts w:ascii="Arial" w:hAnsi="Arial" w:cs="Arial"/>
          <w:sz w:val="22"/>
          <w:szCs w:val="20"/>
        </w:rPr>
        <w:t xml:space="preserve"> to a good standard and within agreed timescales.</w:t>
      </w:r>
    </w:p>
    <w:p w14:paraId="47E10F3F" w14:textId="77777777" w:rsidR="003C45E1" w:rsidRPr="0030306F" w:rsidRDefault="003C45E1" w:rsidP="001F796A">
      <w:pPr>
        <w:rPr>
          <w:rFonts w:ascii="Arial" w:hAnsi="Arial" w:cs="Arial"/>
          <w:b/>
          <w:sz w:val="22"/>
          <w:szCs w:val="22"/>
        </w:rPr>
      </w:pPr>
    </w:p>
    <w:p w14:paraId="695D211F" w14:textId="7DD10227" w:rsidR="001F796A" w:rsidRPr="0030306F" w:rsidRDefault="001F796A" w:rsidP="00163F5B">
      <w:pPr>
        <w:pStyle w:val="ListParagraph"/>
        <w:numPr>
          <w:ilvl w:val="0"/>
          <w:numId w:val="18"/>
        </w:numPr>
        <w:rPr>
          <w:rFonts w:ascii="Arial" w:hAnsi="Arial" w:cs="Arial"/>
          <w:b/>
          <w:sz w:val="22"/>
        </w:rPr>
      </w:pPr>
      <w:r w:rsidRPr="0030306F">
        <w:rPr>
          <w:rFonts w:ascii="Arial" w:hAnsi="Arial" w:cs="Arial"/>
          <w:b/>
          <w:sz w:val="22"/>
        </w:rPr>
        <w:t>Background</w:t>
      </w:r>
    </w:p>
    <w:p w14:paraId="3B77CBC4" w14:textId="77777777" w:rsidR="00163F5B" w:rsidRPr="0030306F" w:rsidRDefault="00163F5B" w:rsidP="00163F5B">
      <w:pPr>
        <w:rPr>
          <w:rFonts w:ascii="Arial" w:hAnsi="Arial" w:cs="Arial"/>
          <w:sz w:val="22"/>
          <w:u w:val="single"/>
        </w:rPr>
      </w:pPr>
    </w:p>
    <w:p w14:paraId="1E99888D" w14:textId="50152A4F" w:rsidR="003C45E1" w:rsidRPr="0030306F" w:rsidRDefault="003C45E1" w:rsidP="001F796A">
      <w:pPr>
        <w:autoSpaceDE w:val="0"/>
        <w:autoSpaceDN w:val="0"/>
        <w:adjustRightInd w:val="0"/>
        <w:rPr>
          <w:rFonts w:ascii="Arial" w:hAnsi="Arial" w:cs="Arial"/>
          <w:sz w:val="22"/>
          <w:szCs w:val="18"/>
        </w:rPr>
      </w:pPr>
      <w:r w:rsidRPr="0030306F">
        <w:rPr>
          <w:rFonts w:ascii="Arial" w:hAnsi="Arial" w:cs="Arial"/>
          <w:sz w:val="22"/>
          <w:szCs w:val="18"/>
        </w:rPr>
        <w:t>The Wildlife Trusts is a national federation consisting of 46 Wildlife Trusts across the UK. Each Wildlife Trust is a charity and member-supported organisations who rely on memberships as a key source of income and volunteer support. Membership is vital as it often provides the only stable, predictable source of income to the Trusts. With over 800,000 members across the UK</w:t>
      </w:r>
      <w:r w:rsidR="00816F7C" w:rsidRPr="0030306F">
        <w:rPr>
          <w:rFonts w:ascii="Arial" w:hAnsi="Arial" w:cs="Arial"/>
          <w:sz w:val="22"/>
          <w:szCs w:val="18"/>
        </w:rPr>
        <w:t xml:space="preserve">, </w:t>
      </w:r>
      <w:r w:rsidRPr="0030306F">
        <w:rPr>
          <w:rFonts w:ascii="Arial" w:hAnsi="Arial" w:cs="Arial"/>
          <w:sz w:val="22"/>
          <w:szCs w:val="18"/>
        </w:rPr>
        <w:t xml:space="preserve">they provide a powerful mandate for the Trusts to undertake their conservation work and to have significant local influence. South West Wildlife Fundraising Ltd (‘SWWFL’) is owned by eight regional Wildlife Trusts - Avon, Devon, Dorset, Gloucestershire, Hampshire &amp; IoW, Somerset, Wiltshire and Worcestershire – and provides face-to-face membership solutions for its Member </w:t>
      </w:r>
      <w:r w:rsidR="00816F7C" w:rsidRPr="0030306F">
        <w:rPr>
          <w:rFonts w:ascii="Arial" w:hAnsi="Arial" w:cs="Arial"/>
          <w:sz w:val="22"/>
          <w:szCs w:val="18"/>
        </w:rPr>
        <w:t xml:space="preserve">Trust </w:t>
      </w:r>
      <w:r w:rsidRPr="0030306F">
        <w:rPr>
          <w:rFonts w:ascii="Arial" w:hAnsi="Arial" w:cs="Arial"/>
          <w:sz w:val="22"/>
          <w:szCs w:val="18"/>
        </w:rPr>
        <w:t xml:space="preserve">and its client </w:t>
      </w:r>
      <w:r w:rsidR="00816F7C" w:rsidRPr="0030306F">
        <w:rPr>
          <w:rFonts w:ascii="Arial" w:hAnsi="Arial" w:cs="Arial"/>
          <w:sz w:val="22"/>
          <w:szCs w:val="18"/>
        </w:rPr>
        <w:t>T</w:t>
      </w:r>
      <w:r w:rsidRPr="0030306F">
        <w:rPr>
          <w:rFonts w:ascii="Arial" w:hAnsi="Arial" w:cs="Arial"/>
          <w:sz w:val="22"/>
          <w:szCs w:val="18"/>
        </w:rPr>
        <w:t>rusts</w:t>
      </w:r>
      <w:r w:rsidR="00816F7C" w:rsidRPr="0030306F">
        <w:rPr>
          <w:rFonts w:ascii="Arial" w:hAnsi="Arial" w:cs="Arial"/>
          <w:sz w:val="22"/>
          <w:szCs w:val="18"/>
        </w:rPr>
        <w:t>:</w:t>
      </w:r>
      <w:r w:rsidRPr="0030306F">
        <w:rPr>
          <w:rFonts w:ascii="Arial" w:hAnsi="Arial" w:cs="Arial"/>
          <w:sz w:val="22"/>
          <w:szCs w:val="18"/>
        </w:rPr>
        <w:t xml:space="preserve"> Herefordshire, Gwent</w:t>
      </w:r>
      <w:r w:rsidR="00816F7C" w:rsidRPr="0030306F">
        <w:rPr>
          <w:rFonts w:ascii="Arial" w:hAnsi="Arial" w:cs="Arial"/>
          <w:sz w:val="22"/>
          <w:szCs w:val="18"/>
        </w:rPr>
        <w:t xml:space="preserve">, </w:t>
      </w:r>
      <w:r w:rsidRPr="0030306F">
        <w:rPr>
          <w:rFonts w:ascii="Arial" w:hAnsi="Arial" w:cs="Arial"/>
          <w:sz w:val="22"/>
          <w:szCs w:val="18"/>
        </w:rPr>
        <w:t>Cornwall</w:t>
      </w:r>
      <w:r w:rsidR="00816F7C" w:rsidRPr="0030306F">
        <w:rPr>
          <w:rFonts w:ascii="Arial" w:hAnsi="Arial" w:cs="Arial"/>
          <w:sz w:val="22"/>
          <w:szCs w:val="18"/>
        </w:rPr>
        <w:t xml:space="preserve"> and Shropshire</w:t>
      </w:r>
      <w:r w:rsidRPr="0030306F">
        <w:rPr>
          <w:rFonts w:ascii="Arial" w:hAnsi="Arial" w:cs="Arial"/>
          <w:sz w:val="22"/>
          <w:szCs w:val="18"/>
        </w:rPr>
        <w:t>. It is a successful, dynamic and growing organisation, doubling its memberships &amp; revenues since 2015, which has variously innovated through technology to drive performance improvements. Teams of MRs, led by a Membership Sales Manager, work at pre-arranged venues such as supermarkets, garden centres, retail stores, local events and county shows across</w:t>
      </w:r>
      <w:r w:rsidR="00816F7C" w:rsidRPr="0030306F">
        <w:rPr>
          <w:rFonts w:ascii="Arial" w:hAnsi="Arial" w:cs="Arial"/>
          <w:sz w:val="22"/>
          <w:szCs w:val="18"/>
        </w:rPr>
        <w:t xml:space="preserve"> Trust </w:t>
      </w:r>
      <w:r w:rsidRPr="0030306F">
        <w:rPr>
          <w:rFonts w:ascii="Arial" w:hAnsi="Arial" w:cs="Arial"/>
          <w:sz w:val="22"/>
          <w:szCs w:val="18"/>
        </w:rPr>
        <w:t>counties. This recruitment channel uses a display stand and associated marketing materials – which can be combined with activities to promote interest in approaching the display materials – to assist the MR engage with the public to gain memberships.</w:t>
      </w:r>
    </w:p>
    <w:p w14:paraId="56A9307F" w14:textId="77777777" w:rsidR="003C45E1" w:rsidRPr="0030306F" w:rsidRDefault="003C45E1" w:rsidP="001F796A">
      <w:pPr>
        <w:autoSpaceDE w:val="0"/>
        <w:autoSpaceDN w:val="0"/>
        <w:adjustRightInd w:val="0"/>
        <w:rPr>
          <w:rFonts w:ascii="Arial" w:hAnsi="Arial" w:cs="Arial"/>
          <w:sz w:val="22"/>
          <w:szCs w:val="18"/>
        </w:rPr>
      </w:pPr>
    </w:p>
    <w:p w14:paraId="6DCFA355" w14:textId="31B0C022" w:rsidR="003C45E1" w:rsidRPr="0030306F" w:rsidRDefault="003C45E1" w:rsidP="001F796A">
      <w:pPr>
        <w:autoSpaceDE w:val="0"/>
        <w:autoSpaceDN w:val="0"/>
        <w:adjustRightInd w:val="0"/>
        <w:rPr>
          <w:rFonts w:ascii="Arial" w:hAnsi="Arial" w:cs="Arial"/>
          <w:sz w:val="22"/>
          <w:szCs w:val="18"/>
        </w:rPr>
      </w:pPr>
      <w:r w:rsidRPr="0030306F">
        <w:rPr>
          <w:rFonts w:ascii="Arial" w:hAnsi="Arial" w:cs="Arial"/>
          <w:sz w:val="22"/>
          <w:szCs w:val="18"/>
        </w:rPr>
        <w:t xml:space="preserve">The Membership Sales Manager has responsibility of county-based team(s) of MRs, for maintaining staffing levels and the management of Membership Recruiters including oversight of venues and recruitment opportunities. Vital to success will be establishing good working </w:t>
      </w:r>
      <w:r w:rsidRPr="0030306F">
        <w:rPr>
          <w:rFonts w:ascii="Arial" w:hAnsi="Arial" w:cs="Arial"/>
          <w:sz w:val="22"/>
          <w:szCs w:val="18"/>
        </w:rPr>
        <w:lastRenderedPageBreak/>
        <w:t xml:space="preserve">relationships with the MRs through effective line management and the development of a dedicated and professional team. Membership Sales Managers manage specific teams within an agreed geographical area with administrative work carried out from home. However, you may be asked to work anywhere in the SWWFL </w:t>
      </w:r>
      <w:r w:rsidR="008538CA" w:rsidRPr="0030306F">
        <w:rPr>
          <w:rFonts w:ascii="Arial" w:hAnsi="Arial" w:cs="Arial"/>
          <w:sz w:val="22"/>
          <w:szCs w:val="18"/>
        </w:rPr>
        <w:t>T</w:t>
      </w:r>
      <w:r w:rsidRPr="0030306F">
        <w:rPr>
          <w:rFonts w:ascii="Arial" w:hAnsi="Arial" w:cs="Arial"/>
          <w:sz w:val="22"/>
          <w:szCs w:val="18"/>
        </w:rPr>
        <w:t>rust areas.</w:t>
      </w:r>
    </w:p>
    <w:p w14:paraId="3634EF65" w14:textId="77777777" w:rsidR="00163F5B" w:rsidRPr="0030306F" w:rsidRDefault="00163F5B" w:rsidP="001F796A">
      <w:pPr>
        <w:autoSpaceDE w:val="0"/>
        <w:autoSpaceDN w:val="0"/>
        <w:adjustRightInd w:val="0"/>
        <w:rPr>
          <w:rFonts w:ascii="Arial" w:hAnsi="Arial" w:cs="Arial"/>
          <w:sz w:val="22"/>
          <w:szCs w:val="18"/>
        </w:rPr>
      </w:pPr>
    </w:p>
    <w:p w14:paraId="6951359E" w14:textId="6A00216C" w:rsidR="000229D8" w:rsidRPr="0030306F" w:rsidRDefault="000E5969" w:rsidP="00163F5B">
      <w:pPr>
        <w:pStyle w:val="ListParagraph"/>
        <w:numPr>
          <w:ilvl w:val="0"/>
          <w:numId w:val="18"/>
        </w:numPr>
        <w:autoSpaceDE w:val="0"/>
        <w:autoSpaceDN w:val="0"/>
        <w:adjustRightInd w:val="0"/>
        <w:rPr>
          <w:rFonts w:ascii="Arial" w:hAnsi="Arial" w:cs="Arial"/>
          <w:b/>
          <w:color w:val="000000"/>
          <w:sz w:val="22"/>
        </w:rPr>
      </w:pPr>
      <w:r w:rsidRPr="0030306F">
        <w:rPr>
          <w:rFonts w:ascii="Arial" w:hAnsi="Arial" w:cs="Arial"/>
          <w:b/>
          <w:color w:val="000000"/>
          <w:sz w:val="22"/>
        </w:rPr>
        <w:t>Principal</w:t>
      </w:r>
      <w:r w:rsidR="000229D8" w:rsidRPr="0030306F">
        <w:rPr>
          <w:rFonts w:ascii="Arial" w:hAnsi="Arial" w:cs="Arial"/>
          <w:b/>
          <w:color w:val="000000"/>
          <w:sz w:val="22"/>
        </w:rPr>
        <w:t xml:space="preserve"> accountabilities</w:t>
      </w:r>
      <w:r w:rsidR="001F796A" w:rsidRPr="0030306F">
        <w:rPr>
          <w:rFonts w:ascii="Arial" w:hAnsi="Arial" w:cs="Arial"/>
          <w:b/>
          <w:color w:val="000000"/>
          <w:sz w:val="22"/>
        </w:rPr>
        <w:t xml:space="preserve"> </w:t>
      </w:r>
    </w:p>
    <w:p w14:paraId="481129B4" w14:textId="77777777" w:rsidR="00163F5B" w:rsidRPr="0030306F" w:rsidRDefault="00163F5B" w:rsidP="001F796A">
      <w:pPr>
        <w:autoSpaceDE w:val="0"/>
        <w:autoSpaceDN w:val="0"/>
        <w:adjustRightInd w:val="0"/>
        <w:rPr>
          <w:rFonts w:ascii="Arial" w:hAnsi="Arial" w:cs="Arial"/>
          <w:b/>
          <w:color w:val="000000"/>
          <w:sz w:val="22"/>
          <w:szCs w:val="22"/>
        </w:rPr>
      </w:pPr>
    </w:p>
    <w:p w14:paraId="1EDB720D" w14:textId="69C939F3" w:rsidR="00163F5B"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Ensure membership recruitment targets are met by active management of membership recruitment, monitoring individual performance, training and developing sales skills, utilising performance management and advising on improvements in operational delivery.</w:t>
      </w:r>
    </w:p>
    <w:p w14:paraId="67814632" w14:textId="1C18C1C5" w:rsidR="00163F5B"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 xml:space="preserve">Recruitment, training, support and line management of membership recruitment staff. This should be managed to </w:t>
      </w:r>
      <w:r w:rsidR="00410969" w:rsidRPr="0030306F">
        <w:rPr>
          <w:rFonts w:ascii="Arial" w:hAnsi="Arial" w:cs="Arial"/>
          <w:color w:val="000000"/>
          <w:sz w:val="22"/>
        </w:rPr>
        <w:t>deliver</w:t>
      </w:r>
      <w:r w:rsidRPr="0030306F">
        <w:rPr>
          <w:rFonts w:ascii="Arial" w:hAnsi="Arial" w:cs="Arial"/>
          <w:color w:val="000000"/>
          <w:sz w:val="22"/>
        </w:rPr>
        <w:t xml:space="preserve"> cost effective processes that meet the needs of the business.</w:t>
      </w:r>
    </w:p>
    <w:p w14:paraId="78E90D55" w14:textId="0D31C832" w:rsidR="00163F5B"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Ensure quality control and legal compliance in all elements of the membership recruitment process in line with</w:t>
      </w:r>
      <w:r w:rsidR="005A7406" w:rsidRPr="0030306F">
        <w:rPr>
          <w:rFonts w:ascii="Arial" w:hAnsi="Arial" w:cs="Arial"/>
          <w:color w:val="000000"/>
          <w:sz w:val="22"/>
        </w:rPr>
        <w:t xml:space="preserve"> Fundraising Regulator,</w:t>
      </w:r>
      <w:r w:rsidRPr="0030306F">
        <w:rPr>
          <w:rFonts w:ascii="Arial" w:hAnsi="Arial" w:cs="Arial"/>
          <w:color w:val="000000"/>
          <w:sz w:val="22"/>
        </w:rPr>
        <w:t xml:space="preserve"> Chartered Institute of Fundraising, Local Authority guidelines and the General Data Protection Regulation, 2018.</w:t>
      </w:r>
    </w:p>
    <w:p w14:paraId="73FAED2B" w14:textId="0C1B786D" w:rsidR="00163F5B"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Maximise the recruitment opportunities for SWWFL by identifying appropriate venues across the county areas in liaison with MRs and individual Wildlife Trusts.</w:t>
      </w:r>
    </w:p>
    <w:p w14:paraId="77A0B6BD" w14:textId="6BA0EE36" w:rsidR="00163F5B"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Ensure Membership Recruiters promote the Trusts amongst the general public through professional conduct at all times and maintain a good awareness of current work and strategy.</w:t>
      </w:r>
    </w:p>
    <w:p w14:paraId="785426C1" w14:textId="79039082" w:rsidR="00163F5B"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Develop and maintain a good knowledge and understanding of the work of the Wildlife Trusts in agreed areas including activities, nature reserves and membership package.</w:t>
      </w:r>
    </w:p>
    <w:p w14:paraId="25171736" w14:textId="67D9405B" w:rsidR="00163F5B"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Ensure enquiries and complaints are dealt with according to agreed processes, escalating to the Chief Executive if required.</w:t>
      </w:r>
    </w:p>
    <w:p w14:paraId="01E238E7" w14:textId="073436C5" w:rsidR="00163F5B"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Provide regular reports as required by the Chief Executive.</w:t>
      </w:r>
    </w:p>
    <w:p w14:paraId="49760047" w14:textId="37023F94" w:rsidR="00163F5B"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Attend meetings with the Chief Executive, SWWFL Management team and other SWWFL Board members, as required.</w:t>
      </w:r>
    </w:p>
    <w:p w14:paraId="6B82DCD7" w14:textId="4E6EA25C" w:rsidR="000229D8" w:rsidRPr="0030306F" w:rsidRDefault="00163F5B" w:rsidP="00163F5B">
      <w:pPr>
        <w:pStyle w:val="ListParagraph"/>
        <w:numPr>
          <w:ilvl w:val="0"/>
          <w:numId w:val="17"/>
        </w:numPr>
        <w:autoSpaceDE w:val="0"/>
        <w:autoSpaceDN w:val="0"/>
        <w:adjustRightInd w:val="0"/>
        <w:rPr>
          <w:rFonts w:ascii="Arial" w:hAnsi="Arial" w:cs="Arial"/>
          <w:color w:val="000000"/>
          <w:sz w:val="22"/>
        </w:rPr>
      </w:pPr>
      <w:r w:rsidRPr="0030306F">
        <w:rPr>
          <w:rFonts w:ascii="Arial" w:hAnsi="Arial" w:cs="Arial"/>
          <w:color w:val="000000"/>
          <w:sz w:val="22"/>
        </w:rPr>
        <w:t>Maintain an up-to-date knowledge and awareness of relevant good practice guidance and requirements.</w:t>
      </w:r>
    </w:p>
    <w:p w14:paraId="10CFE7B5" w14:textId="77777777" w:rsidR="001F796A" w:rsidRPr="006810EF" w:rsidRDefault="001F796A" w:rsidP="00163F5B">
      <w:pPr>
        <w:autoSpaceDE w:val="0"/>
        <w:autoSpaceDN w:val="0"/>
        <w:adjustRightInd w:val="0"/>
        <w:rPr>
          <w:rFonts w:ascii="Arial" w:hAnsi="Arial" w:cs="Arial"/>
          <w:sz w:val="22"/>
          <w:szCs w:val="22"/>
        </w:rPr>
      </w:pPr>
    </w:p>
    <w:p w14:paraId="12F8C893" w14:textId="77777777" w:rsidR="001F796A" w:rsidRPr="0030306F" w:rsidRDefault="001F796A" w:rsidP="001F796A">
      <w:pPr>
        <w:pStyle w:val="CommentText"/>
        <w:rPr>
          <w:rFonts w:ascii="Arial" w:hAnsi="Arial" w:cs="Arial"/>
          <w:b/>
          <w:sz w:val="22"/>
          <w:szCs w:val="22"/>
        </w:rPr>
      </w:pPr>
      <w:r w:rsidRPr="0030306F">
        <w:rPr>
          <w:rFonts w:ascii="Arial" w:hAnsi="Arial" w:cs="Arial"/>
          <w:b/>
          <w:sz w:val="22"/>
          <w:szCs w:val="22"/>
        </w:rPr>
        <w:t>Hours of work</w:t>
      </w:r>
    </w:p>
    <w:p w14:paraId="6D335D42" w14:textId="0CBD3DCF" w:rsidR="001F796A" w:rsidRPr="0030306F" w:rsidRDefault="000B409F" w:rsidP="001F796A">
      <w:pPr>
        <w:autoSpaceDE w:val="0"/>
        <w:autoSpaceDN w:val="0"/>
        <w:adjustRightInd w:val="0"/>
        <w:rPr>
          <w:rFonts w:ascii="Arial" w:hAnsi="Arial" w:cs="Arial"/>
          <w:sz w:val="22"/>
          <w:szCs w:val="22"/>
        </w:rPr>
      </w:pPr>
      <w:r w:rsidRPr="0030306F">
        <w:rPr>
          <w:rFonts w:ascii="Arial" w:hAnsi="Arial" w:cs="Arial"/>
          <w:sz w:val="22"/>
          <w:szCs w:val="22"/>
        </w:rPr>
        <w:t>22.5</w:t>
      </w:r>
      <w:r w:rsidR="001B05AD" w:rsidRPr="0030306F">
        <w:rPr>
          <w:rFonts w:ascii="Arial" w:hAnsi="Arial" w:cs="Arial"/>
          <w:sz w:val="22"/>
          <w:szCs w:val="22"/>
        </w:rPr>
        <w:t xml:space="preserve"> </w:t>
      </w:r>
      <w:r w:rsidR="008424B1" w:rsidRPr="0030306F">
        <w:rPr>
          <w:rFonts w:ascii="Arial" w:hAnsi="Arial" w:cs="Arial"/>
          <w:sz w:val="22"/>
          <w:szCs w:val="22"/>
        </w:rPr>
        <w:t>hours per week</w:t>
      </w:r>
      <w:r w:rsidR="00955EFD" w:rsidRPr="0030306F">
        <w:rPr>
          <w:rFonts w:ascii="Arial" w:hAnsi="Arial" w:cs="Arial"/>
          <w:sz w:val="22"/>
          <w:szCs w:val="22"/>
        </w:rPr>
        <w:t xml:space="preserve"> – </w:t>
      </w:r>
      <w:r w:rsidR="0051259E" w:rsidRPr="0030306F">
        <w:rPr>
          <w:rFonts w:ascii="Arial" w:hAnsi="Arial" w:cs="Arial"/>
          <w:sz w:val="22"/>
          <w:szCs w:val="22"/>
        </w:rPr>
        <w:t xml:space="preserve">flexible </w:t>
      </w:r>
      <w:r w:rsidR="005074EC" w:rsidRPr="0030306F">
        <w:rPr>
          <w:rFonts w:ascii="Arial" w:hAnsi="Arial" w:cs="Arial"/>
          <w:sz w:val="22"/>
          <w:szCs w:val="22"/>
        </w:rPr>
        <w:t>distribution of hours can be considered</w:t>
      </w:r>
      <w:r w:rsidR="0051259E" w:rsidRPr="0030306F">
        <w:rPr>
          <w:rFonts w:ascii="Arial" w:hAnsi="Arial" w:cs="Arial"/>
          <w:sz w:val="22"/>
          <w:szCs w:val="22"/>
        </w:rPr>
        <w:t xml:space="preserve"> with </w:t>
      </w:r>
      <w:r w:rsidR="00955EFD" w:rsidRPr="0030306F">
        <w:rPr>
          <w:rFonts w:ascii="Arial" w:hAnsi="Arial" w:cs="Arial"/>
          <w:sz w:val="22"/>
          <w:szCs w:val="22"/>
        </w:rPr>
        <w:t xml:space="preserve">some weekend </w:t>
      </w:r>
      <w:r w:rsidR="001034A8" w:rsidRPr="0030306F">
        <w:rPr>
          <w:rFonts w:ascii="Arial" w:hAnsi="Arial" w:cs="Arial"/>
          <w:sz w:val="22"/>
          <w:szCs w:val="22"/>
        </w:rPr>
        <w:t>work required</w:t>
      </w:r>
      <w:r w:rsidR="007371B1" w:rsidRPr="0030306F">
        <w:rPr>
          <w:rFonts w:ascii="Arial" w:hAnsi="Arial" w:cs="Arial"/>
          <w:sz w:val="22"/>
          <w:szCs w:val="22"/>
        </w:rPr>
        <w:t xml:space="preserve">, reflecting the pattern of </w:t>
      </w:r>
      <w:r w:rsidR="0051259E" w:rsidRPr="0030306F">
        <w:rPr>
          <w:rFonts w:ascii="Arial" w:hAnsi="Arial" w:cs="Arial"/>
          <w:sz w:val="22"/>
          <w:szCs w:val="22"/>
        </w:rPr>
        <w:t>MRs working</w:t>
      </w:r>
      <w:r w:rsidR="007371B1" w:rsidRPr="0030306F">
        <w:rPr>
          <w:rFonts w:ascii="Arial" w:hAnsi="Arial" w:cs="Arial"/>
          <w:sz w:val="22"/>
          <w:szCs w:val="22"/>
        </w:rPr>
        <w:t>.</w:t>
      </w:r>
      <w:r w:rsidR="008424B1" w:rsidRPr="0030306F">
        <w:rPr>
          <w:rFonts w:ascii="Arial" w:hAnsi="Arial" w:cs="Arial"/>
          <w:sz w:val="22"/>
          <w:szCs w:val="22"/>
        </w:rPr>
        <w:t xml:space="preserve"> </w:t>
      </w:r>
      <w:r w:rsidR="00675BD6" w:rsidRPr="0030306F">
        <w:rPr>
          <w:rFonts w:ascii="Arial" w:hAnsi="Arial" w:cs="Arial"/>
          <w:sz w:val="22"/>
          <w:szCs w:val="22"/>
        </w:rPr>
        <w:t xml:space="preserve">Requirement to participate in MSM Duty Rota, </w:t>
      </w:r>
      <w:r w:rsidR="00567629" w:rsidRPr="0030306F">
        <w:rPr>
          <w:rFonts w:ascii="Arial" w:hAnsi="Arial" w:cs="Arial"/>
          <w:sz w:val="22"/>
          <w:szCs w:val="22"/>
        </w:rPr>
        <w:t xml:space="preserve">shared flexibly by all MSMs, </w:t>
      </w:r>
      <w:r w:rsidR="00675BD6" w:rsidRPr="0030306F">
        <w:rPr>
          <w:rFonts w:ascii="Arial" w:hAnsi="Arial" w:cs="Arial"/>
          <w:sz w:val="22"/>
          <w:szCs w:val="22"/>
        </w:rPr>
        <w:t>typically monthly.</w:t>
      </w:r>
    </w:p>
    <w:p w14:paraId="668D8D1C" w14:textId="77777777" w:rsidR="001547B6" w:rsidRPr="0030306F" w:rsidRDefault="001547B6" w:rsidP="001F796A">
      <w:pPr>
        <w:autoSpaceDE w:val="0"/>
        <w:autoSpaceDN w:val="0"/>
        <w:adjustRightInd w:val="0"/>
        <w:rPr>
          <w:rFonts w:ascii="Arial" w:hAnsi="Arial" w:cs="Arial"/>
          <w:sz w:val="22"/>
          <w:szCs w:val="22"/>
        </w:rPr>
      </w:pPr>
    </w:p>
    <w:p w14:paraId="5F6B46CF" w14:textId="77777777" w:rsidR="001F796A" w:rsidRPr="0030306F" w:rsidRDefault="001F796A" w:rsidP="001F796A">
      <w:pPr>
        <w:rPr>
          <w:rFonts w:ascii="Arial" w:hAnsi="Arial" w:cs="Arial"/>
          <w:b/>
          <w:sz w:val="22"/>
          <w:szCs w:val="22"/>
        </w:rPr>
      </w:pPr>
      <w:r w:rsidRPr="0030306F">
        <w:rPr>
          <w:rFonts w:ascii="Arial" w:hAnsi="Arial" w:cs="Arial"/>
          <w:b/>
          <w:sz w:val="22"/>
          <w:szCs w:val="22"/>
        </w:rPr>
        <w:t>Place of work</w:t>
      </w:r>
    </w:p>
    <w:p w14:paraId="55D7E09B" w14:textId="63DCC999" w:rsidR="001F796A" w:rsidRPr="0030306F" w:rsidRDefault="00163F5B" w:rsidP="001F796A">
      <w:pPr>
        <w:rPr>
          <w:rFonts w:ascii="Arial" w:hAnsi="Arial" w:cs="Arial"/>
          <w:sz w:val="22"/>
          <w:szCs w:val="18"/>
        </w:rPr>
      </w:pPr>
      <w:r w:rsidRPr="0030306F">
        <w:rPr>
          <w:rFonts w:ascii="Arial" w:hAnsi="Arial" w:cs="Arial"/>
          <w:sz w:val="22"/>
          <w:szCs w:val="18"/>
        </w:rPr>
        <w:t>This role will be based at home with extensive travel across your team area(s) including cover for regional MSMs due to leave/absence. County/team boundaries and size may change to suit the needs of the business.</w:t>
      </w:r>
    </w:p>
    <w:p w14:paraId="64BF0C06" w14:textId="77777777" w:rsidR="00163F5B" w:rsidRPr="0030306F" w:rsidRDefault="00163F5B" w:rsidP="001F796A">
      <w:pPr>
        <w:rPr>
          <w:rFonts w:ascii="Arial" w:hAnsi="Arial" w:cs="Arial"/>
          <w:sz w:val="22"/>
          <w:szCs w:val="22"/>
          <w:u w:val="single"/>
        </w:rPr>
      </w:pPr>
    </w:p>
    <w:p w14:paraId="55D07186" w14:textId="52BAAF26" w:rsidR="001F796A" w:rsidRPr="0030306F" w:rsidRDefault="001F796A" w:rsidP="001F796A">
      <w:pPr>
        <w:rPr>
          <w:rFonts w:ascii="Arial" w:hAnsi="Arial" w:cs="Arial"/>
          <w:b/>
          <w:sz w:val="22"/>
          <w:szCs w:val="22"/>
        </w:rPr>
      </w:pPr>
      <w:r w:rsidRPr="0030306F">
        <w:rPr>
          <w:rFonts w:ascii="Arial" w:hAnsi="Arial" w:cs="Arial"/>
          <w:b/>
          <w:sz w:val="22"/>
          <w:szCs w:val="22"/>
        </w:rPr>
        <w:t>Pay</w:t>
      </w:r>
    </w:p>
    <w:p w14:paraId="6EF95289" w14:textId="770F503B" w:rsidR="001F796A" w:rsidRPr="0030306F" w:rsidRDefault="00163F5B" w:rsidP="00163F5B">
      <w:pPr>
        <w:pStyle w:val="ListParagraph"/>
        <w:numPr>
          <w:ilvl w:val="0"/>
          <w:numId w:val="19"/>
        </w:numPr>
        <w:ind w:left="360"/>
        <w:rPr>
          <w:rFonts w:ascii="Arial" w:hAnsi="Arial" w:cs="Arial"/>
          <w:sz w:val="22"/>
        </w:rPr>
      </w:pPr>
      <w:r w:rsidRPr="0030306F">
        <w:rPr>
          <w:rFonts w:ascii="Arial" w:hAnsi="Arial" w:cs="Arial"/>
          <w:sz w:val="22"/>
        </w:rPr>
        <w:t>£</w:t>
      </w:r>
      <w:r w:rsidR="00585D08" w:rsidRPr="0030306F">
        <w:rPr>
          <w:rFonts w:ascii="Arial" w:hAnsi="Arial" w:cs="Arial"/>
          <w:sz w:val="22"/>
        </w:rPr>
        <w:t>4</w:t>
      </w:r>
      <w:r w:rsidR="00340BB1" w:rsidRPr="0030306F">
        <w:rPr>
          <w:rFonts w:ascii="Arial" w:hAnsi="Arial" w:cs="Arial"/>
          <w:sz w:val="22"/>
        </w:rPr>
        <w:t>1</w:t>
      </w:r>
      <w:r w:rsidR="00585D08" w:rsidRPr="0030306F">
        <w:rPr>
          <w:rFonts w:ascii="Arial" w:hAnsi="Arial" w:cs="Arial"/>
          <w:sz w:val="22"/>
        </w:rPr>
        <w:t>,052</w:t>
      </w:r>
      <w:r w:rsidR="001169AC" w:rsidRPr="0030306F">
        <w:rPr>
          <w:rFonts w:ascii="Arial" w:hAnsi="Arial" w:cs="Arial"/>
          <w:sz w:val="22"/>
        </w:rPr>
        <w:t>*</w:t>
      </w:r>
      <w:r w:rsidR="00585D08" w:rsidRPr="0030306F">
        <w:rPr>
          <w:rFonts w:ascii="Arial" w:hAnsi="Arial" w:cs="Arial"/>
          <w:sz w:val="22"/>
        </w:rPr>
        <w:t xml:space="preserve"> </w:t>
      </w:r>
      <w:proofErr w:type="spellStart"/>
      <w:r w:rsidRPr="0030306F">
        <w:rPr>
          <w:rFonts w:ascii="Arial" w:hAnsi="Arial" w:cs="Arial"/>
          <w:sz w:val="22"/>
        </w:rPr>
        <w:t>fte</w:t>
      </w:r>
      <w:proofErr w:type="spellEnd"/>
      <w:r w:rsidRPr="0030306F">
        <w:rPr>
          <w:rFonts w:ascii="Arial" w:hAnsi="Arial" w:cs="Arial"/>
          <w:sz w:val="22"/>
        </w:rPr>
        <w:t xml:space="preserve"> base salary (£</w:t>
      </w:r>
      <w:r w:rsidR="0030306F">
        <w:rPr>
          <w:rFonts w:ascii="Arial" w:hAnsi="Arial" w:cs="Arial"/>
          <w:sz w:val="22"/>
        </w:rPr>
        <w:t>24,631</w:t>
      </w:r>
      <w:r w:rsidR="00340BB1" w:rsidRPr="0030306F">
        <w:rPr>
          <w:rFonts w:ascii="Arial" w:hAnsi="Arial" w:cs="Arial"/>
          <w:sz w:val="22"/>
        </w:rPr>
        <w:t xml:space="preserve"> TBC</w:t>
      </w:r>
      <w:r w:rsidRPr="0030306F">
        <w:rPr>
          <w:rFonts w:ascii="Arial" w:hAnsi="Arial" w:cs="Arial"/>
          <w:sz w:val="22"/>
        </w:rPr>
        <w:t xml:space="preserve"> actual, pro rata) plus commission (c.£</w:t>
      </w:r>
      <w:r w:rsidR="0030306F">
        <w:rPr>
          <w:rFonts w:ascii="Arial" w:hAnsi="Arial" w:cs="Arial"/>
          <w:sz w:val="22"/>
        </w:rPr>
        <w:t>7,074</w:t>
      </w:r>
      <w:r w:rsidRPr="0030306F">
        <w:rPr>
          <w:rFonts w:ascii="Arial" w:hAnsi="Arial" w:cs="Arial"/>
          <w:sz w:val="22"/>
        </w:rPr>
        <w:t>/yr uncapped) and pension contribution.</w:t>
      </w:r>
      <w:r w:rsidR="001169AC" w:rsidRPr="0030306F">
        <w:rPr>
          <w:rFonts w:ascii="Arial" w:hAnsi="Arial" w:cs="Arial"/>
          <w:sz w:val="22"/>
        </w:rPr>
        <w:t xml:space="preserve"> [*26/27 pay award pending]</w:t>
      </w:r>
    </w:p>
    <w:p w14:paraId="01EEE0E3" w14:textId="77777777" w:rsidR="00163F5B" w:rsidRPr="0030306F" w:rsidRDefault="00163F5B" w:rsidP="00163F5B">
      <w:pPr>
        <w:rPr>
          <w:rFonts w:ascii="Arial" w:hAnsi="Arial" w:cs="Arial"/>
          <w:sz w:val="22"/>
          <w:szCs w:val="22"/>
          <w:u w:val="single"/>
        </w:rPr>
      </w:pPr>
    </w:p>
    <w:p w14:paraId="2E74E726" w14:textId="0E24DC83" w:rsidR="00163F5B" w:rsidRPr="0030306F" w:rsidRDefault="00163F5B" w:rsidP="00163F5B">
      <w:pPr>
        <w:pStyle w:val="BodyTextIndent3"/>
        <w:numPr>
          <w:ilvl w:val="0"/>
          <w:numId w:val="19"/>
        </w:numPr>
        <w:spacing w:after="0"/>
        <w:ind w:left="360"/>
        <w:rPr>
          <w:rFonts w:ascii="Arial" w:hAnsi="Arial" w:cs="Arial"/>
          <w:sz w:val="22"/>
          <w:szCs w:val="22"/>
        </w:rPr>
      </w:pPr>
      <w:r w:rsidRPr="0030306F">
        <w:rPr>
          <w:rFonts w:ascii="Arial" w:hAnsi="Arial" w:cs="Arial"/>
          <w:sz w:val="22"/>
          <w:szCs w:val="22"/>
        </w:rPr>
        <w:t>The commission component will depend on the achievement of agreed targets and will be paid in line with the SWWFL commission scheme. If targets are met, commission is currently payable at 4.5% of the annual value of all the memberships recruited (including Gift Aid) by the Membership Recruiters the MSM is responsible for. This is likely to be in the region of circa £</w:t>
      </w:r>
      <w:r w:rsidR="0030306F">
        <w:rPr>
          <w:rFonts w:ascii="Arial" w:hAnsi="Arial" w:cs="Arial"/>
          <w:sz w:val="22"/>
          <w:szCs w:val="22"/>
        </w:rPr>
        <w:t xml:space="preserve">7,074 </w:t>
      </w:r>
      <w:r w:rsidRPr="0030306F">
        <w:rPr>
          <w:rFonts w:ascii="Arial" w:hAnsi="Arial" w:cs="Arial"/>
          <w:sz w:val="22"/>
          <w:szCs w:val="22"/>
        </w:rPr>
        <w:t xml:space="preserve">- higher if targets are exceeded. It will similarly rise over time if/as targets increase. </w:t>
      </w:r>
    </w:p>
    <w:p w14:paraId="55D46BDA" w14:textId="77777777" w:rsidR="00163F5B" w:rsidRPr="0030306F" w:rsidRDefault="00163F5B" w:rsidP="00163F5B">
      <w:pPr>
        <w:pStyle w:val="ListParagraph"/>
        <w:ind w:left="360"/>
        <w:rPr>
          <w:rFonts w:ascii="Arial" w:hAnsi="Arial" w:cs="Arial"/>
          <w:sz w:val="22"/>
        </w:rPr>
      </w:pPr>
    </w:p>
    <w:p w14:paraId="1205981F" w14:textId="77777777" w:rsidR="00163F5B" w:rsidRPr="0030306F" w:rsidRDefault="00163F5B" w:rsidP="00163F5B">
      <w:pPr>
        <w:pStyle w:val="BodyTextIndent3"/>
        <w:numPr>
          <w:ilvl w:val="0"/>
          <w:numId w:val="19"/>
        </w:numPr>
        <w:spacing w:after="0"/>
        <w:ind w:left="360"/>
        <w:rPr>
          <w:rFonts w:ascii="Arial" w:hAnsi="Arial" w:cs="Arial"/>
          <w:sz w:val="22"/>
          <w:szCs w:val="22"/>
        </w:rPr>
      </w:pPr>
      <w:r w:rsidRPr="0030306F">
        <w:rPr>
          <w:rFonts w:ascii="Arial" w:hAnsi="Arial" w:cs="Arial"/>
          <w:sz w:val="22"/>
          <w:szCs w:val="22"/>
        </w:rPr>
        <w:t xml:space="preserve">Business travel – paid at 40p per mile if own vehicle is used with an additional 5p tax relief claimable from HMRC annually </w:t>
      </w:r>
    </w:p>
    <w:p w14:paraId="7BA98F03" w14:textId="77777777" w:rsidR="00163F5B" w:rsidRPr="0030306F" w:rsidRDefault="00163F5B" w:rsidP="00163F5B">
      <w:pPr>
        <w:pStyle w:val="ListParagraph"/>
        <w:ind w:left="360"/>
        <w:rPr>
          <w:rFonts w:ascii="Arial" w:hAnsi="Arial" w:cs="Arial"/>
          <w:sz w:val="22"/>
        </w:rPr>
      </w:pPr>
    </w:p>
    <w:p w14:paraId="7DB763A5" w14:textId="29CF553C" w:rsidR="00163F5B" w:rsidRPr="0030306F" w:rsidRDefault="00163F5B" w:rsidP="00163F5B">
      <w:pPr>
        <w:pStyle w:val="BodyTextIndent3"/>
        <w:numPr>
          <w:ilvl w:val="0"/>
          <w:numId w:val="19"/>
        </w:numPr>
        <w:spacing w:after="0"/>
        <w:ind w:left="360"/>
        <w:rPr>
          <w:rFonts w:ascii="Arial" w:hAnsi="Arial" w:cs="Arial"/>
          <w:sz w:val="22"/>
          <w:szCs w:val="22"/>
        </w:rPr>
      </w:pPr>
      <w:r w:rsidRPr="0030306F">
        <w:rPr>
          <w:rFonts w:ascii="Arial" w:hAnsi="Arial" w:cs="Arial"/>
          <w:sz w:val="22"/>
          <w:szCs w:val="22"/>
        </w:rPr>
        <w:t>Contributory company pension after qualifying period.</w:t>
      </w:r>
    </w:p>
    <w:p w14:paraId="58AA062A" w14:textId="77777777" w:rsidR="00163F5B" w:rsidRPr="0030306F" w:rsidRDefault="00163F5B" w:rsidP="00163F5B">
      <w:pPr>
        <w:pStyle w:val="BodyTextIndent3"/>
        <w:spacing w:after="0"/>
        <w:ind w:left="0"/>
        <w:rPr>
          <w:rFonts w:ascii="Arial" w:hAnsi="Arial" w:cs="Arial"/>
          <w:sz w:val="22"/>
          <w:szCs w:val="22"/>
        </w:rPr>
      </w:pPr>
    </w:p>
    <w:p w14:paraId="3F340D55" w14:textId="46AA7F34" w:rsidR="00163F5B" w:rsidRPr="0030306F" w:rsidRDefault="00163F5B" w:rsidP="00163F5B">
      <w:pPr>
        <w:pStyle w:val="BodyTextIndent3"/>
        <w:spacing w:after="0"/>
        <w:ind w:left="0"/>
        <w:rPr>
          <w:rFonts w:ascii="Arial" w:hAnsi="Arial" w:cs="Arial"/>
          <w:b/>
          <w:bCs/>
          <w:sz w:val="22"/>
          <w:szCs w:val="22"/>
        </w:rPr>
      </w:pPr>
      <w:r w:rsidRPr="0030306F">
        <w:rPr>
          <w:rFonts w:ascii="Arial" w:hAnsi="Arial" w:cs="Arial"/>
          <w:b/>
          <w:bCs/>
          <w:sz w:val="22"/>
          <w:szCs w:val="22"/>
        </w:rPr>
        <w:t>General</w:t>
      </w:r>
    </w:p>
    <w:p w14:paraId="7568D857" w14:textId="6B5D4A93" w:rsidR="00582E67" w:rsidRPr="0030306F" w:rsidRDefault="00163F5B" w:rsidP="0050692C">
      <w:pPr>
        <w:pStyle w:val="BodyTextIndent3"/>
        <w:spacing w:after="0"/>
        <w:ind w:left="0"/>
      </w:pPr>
      <w:r w:rsidRPr="0030306F">
        <w:rPr>
          <w:rFonts w:ascii="Arial" w:hAnsi="Arial" w:cs="Arial"/>
          <w:sz w:val="22"/>
          <w:szCs w:val="22"/>
        </w:rPr>
        <w:t>In order for the organisation to work effectively you may be required to assist with other areas of work and, therefore, should be prepared to undertake other duties appropriate to the post, as identified by the Chief Executive</w:t>
      </w:r>
      <w:r w:rsidRPr="0030306F">
        <w:t>.</w:t>
      </w:r>
    </w:p>
    <w:p w14:paraId="52407DB0" w14:textId="77777777" w:rsidR="00582E67" w:rsidRPr="0030306F" w:rsidRDefault="00582E67" w:rsidP="00D47C47">
      <w:pPr>
        <w:pStyle w:val="BodyText"/>
        <w:rPr>
          <w:rFonts w:ascii="Arial" w:hAnsi="Arial" w:cs="Arial"/>
          <w:sz w:val="22"/>
          <w:szCs w:val="22"/>
        </w:rPr>
      </w:pPr>
    </w:p>
    <w:p w14:paraId="0F229AFD" w14:textId="0052AD58" w:rsidR="00226A79" w:rsidRPr="0030306F" w:rsidRDefault="00226A79" w:rsidP="0050692C">
      <w:pPr>
        <w:pStyle w:val="ListParagraph"/>
        <w:numPr>
          <w:ilvl w:val="0"/>
          <w:numId w:val="18"/>
        </w:numPr>
        <w:rPr>
          <w:rFonts w:ascii="Arial" w:hAnsi="Arial" w:cs="Arial"/>
          <w:b/>
          <w:sz w:val="22"/>
        </w:rPr>
      </w:pPr>
      <w:r w:rsidRPr="0030306F">
        <w:rPr>
          <w:rFonts w:ascii="Arial" w:hAnsi="Arial" w:cs="Arial"/>
          <w:b/>
          <w:sz w:val="22"/>
        </w:rPr>
        <w:t xml:space="preserve">Person Specification </w:t>
      </w:r>
    </w:p>
    <w:p w14:paraId="3DA08B6A" w14:textId="77777777" w:rsidR="00FD22A8" w:rsidRPr="0030306F" w:rsidRDefault="00FD22A8" w:rsidP="00FD22A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9"/>
        <w:gridCol w:w="3419"/>
        <w:gridCol w:w="3080"/>
      </w:tblGrid>
      <w:tr w:rsidR="001C2A36" w:rsidRPr="0030306F" w14:paraId="10AD9CF8" w14:textId="77777777" w:rsidTr="007E7411">
        <w:tc>
          <w:tcPr>
            <w:tcW w:w="3168" w:type="dxa"/>
          </w:tcPr>
          <w:p w14:paraId="5311417D" w14:textId="77777777" w:rsidR="00FD22A8" w:rsidRPr="0030306F" w:rsidRDefault="00FD22A8" w:rsidP="007A0844">
            <w:pPr>
              <w:rPr>
                <w:rFonts w:ascii="Arial" w:hAnsi="Arial" w:cs="Arial"/>
                <w:sz w:val="22"/>
                <w:szCs w:val="22"/>
              </w:rPr>
            </w:pPr>
          </w:p>
        </w:tc>
        <w:tc>
          <w:tcPr>
            <w:tcW w:w="3461" w:type="dxa"/>
          </w:tcPr>
          <w:p w14:paraId="580A4C66" w14:textId="77777777" w:rsidR="00FD22A8" w:rsidRPr="0030306F" w:rsidRDefault="00FD22A8" w:rsidP="007A0844">
            <w:pPr>
              <w:rPr>
                <w:rFonts w:ascii="Arial" w:hAnsi="Arial" w:cs="Arial"/>
                <w:b/>
                <w:sz w:val="22"/>
                <w:szCs w:val="22"/>
              </w:rPr>
            </w:pPr>
            <w:r w:rsidRPr="0030306F">
              <w:rPr>
                <w:rFonts w:ascii="Arial" w:hAnsi="Arial" w:cs="Arial"/>
                <w:b/>
                <w:sz w:val="22"/>
                <w:szCs w:val="22"/>
              </w:rPr>
              <w:t>Essential</w:t>
            </w:r>
          </w:p>
        </w:tc>
        <w:tc>
          <w:tcPr>
            <w:tcW w:w="3118" w:type="dxa"/>
          </w:tcPr>
          <w:p w14:paraId="1E21C5CA" w14:textId="77777777" w:rsidR="00FD22A8" w:rsidRPr="0030306F" w:rsidRDefault="00FD22A8" w:rsidP="007A0844">
            <w:pPr>
              <w:rPr>
                <w:rFonts w:ascii="Arial" w:hAnsi="Arial" w:cs="Arial"/>
                <w:b/>
                <w:sz w:val="22"/>
                <w:szCs w:val="22"/>
              </w:rPr>
            </w:pPr>
            <w:r w:rsidRPr="0030306F">
              <w:rPr>
                <w:rFonts w:ascii="Arial" w:hAnsi="Arial" w:cs="Arial"/>
                <w:b/>
                <w:sz w:val="22"/>
                <w:szCs w:val="22"/>
              </w:rPr>
              <w:t>Desirable</w:t>
            </w:r>
          </w:p>
        </w:tc>
      </w:tr>
      <w:tr w:rsidR="001C2A36" w:rsidRPr="0030306F" w14:paraId="742FE666" w14:textId="77777777" w:rsidTr="007E7411">
        <w:tc>
          <w:tcPr>
            <w:tcW w:w="3168" w:type="dxa"/>
          </w:tcPr>
          <w:p w14:paraId="6F6B8D9D" w14:textId="77777777" w:rsidR="003127E4" w:rsidRPr="0030306F" w:rsidRDefault="003127E4" w:rsidP="007A0844">
            <w:pPr>
              <w:rPr>
                <w:rFonts w:ascii="Arial" w:hAnsi="Arial" w:cs="Arial"/>
                <w:b/>
                <w:sz w:val="22"/>
                <w:szCs w:val="22"/>
              </w:rPr>
            </w:pPr>
            <w:r w:rsidRPr="0030306F">
              <w:rPr>
                <w:rFonts w:ascii="Arial" w:hAnsi="Arial" w:cs="Arial"/>
                <w:b/>
                <w:sz w:val="22"/>
                <w:szCs w:val="22"/>
              </w:rPr>
              <w:t>Skills &amp; attributes</w:t>
            </w:r>
          </w:p>
        </w:tc>
        <w:tc>
          <w:tcPr>
            <w:tcW w:w="3461" w:type="dxa"/>
          </w:tcPr>
          <w:p w14:paraId="0C24B0BB" w14:textId="77777777" w:rsidR="003127E4" w:rsidRPr="0030306F" w:rsidRDefault="003127E4" w:rsidP="00CD0DDF">
            <w:pPr>
              <w:rPr>
                <w:rFonts w:ascii="Arial" w:hAnsi="Arial" w:cs="Arial"/>
                <w:sz w:val="22"/>
                <w:szCs w:val="22"/>
              </w:rPr>
            </w:pPr>
            <w:r w:rsidRPr="0030306F">
              <w:rPr>
                <w:rFonts w:ascii="Arial" w:hAnsi="Arial" w:cs="Arial"/>
                <w:sz w:val="22"/>
                <w:szCs w:val="22"/>
              </w:rPr>
              <w:t>Able to lead</w:t>
            </w:r>
            <w:r w:rsidR="00100F37" w:rsidRPr="0030306F">
              <w:rPr>
                <w:rFonts w:ascii="Arial" w:hAnsi="Arial" w:cs="Arial"/>
                <w:sz w:val="22"/>
                <w:szCs w:val="22"/>
              </w:rPr>
              <w:t>, motivate and develop</w:t>
            </w:r>
            <w:r w:rsidR="00CD0DDF" w:rsidRPr="0030306F">
              <w:rPr>
                <w:rFonts w:ascii="Arial" w:hAnsi="Arial" w:cs="Arial"/>
                <w:sz w:val="22"/>
                <w:szCs w:val="22"/>
              </w:rPr>
              <w:t xml:space="preserve"> geographically dispersed sales teams</w:t>
            </w:r>
          </w:p>
        </w:tc>
        <w:tc>
          <w:tcPr>
            <w:tcW w:w="3118" w:type="dxa"/>
          </w:tcPr>
          <w:p w14:paraId="769CB099" w14:textId="77777777" w:rsidR="003127E4" w:rsidRPr="0030306F" w:rsidRDefault="003127E4" w:rsidP="007A0844">
            <w:pPr>
              <w:rPr>
                <w:rFonts w:ascii="Arial" w:hAnsi="Arial" w:cs="Arial"/>
                <w:sz w:val="22"/>
                <w:szCs w:val="22"/>
              </w:rPr>
            </w:pPr>
            <w:r w:rsidRPr="0030306F">
              <w:rPr>
                <w:rFonts w:ascii="Arial" w:hAnsi="Arial" w:cs="Arial"/>
                <w:sz w:val="22"/>
                <w:szCs w:val="22"/>
              </w:rPr>
              <w:t>Proven ability in developing and training successful sales professionals</w:t>
            </w:r>
            <w:r w:rsidR="00CA2049" w:rsidRPr="0030306F">
              <w:rPr>
                <w:rFonts w:ascii="Arial" w:hAnsi="Arial" w:cs="Arial"/>
                <w:sz w:val="22"/>
                <w:szCs w:val="22"/>
              </w:rPr>
              <w:t xml:space="preserve"> in </w:t>
            </w:r>
            <w:r w:rsidR="00F16E85" w:rsidRPr="0030306F">
              <w:rPr>
                <w:rFonts w:ascii="Arial" w:hAnsi="Arial" w:cs="Arial"/>
                <w:sz w:val="22"/>
                <w:szCs w:val="22"/>
              </w:rPr>
              <w:t>direct sales/</w:t>
            </w:r>
            <w:r w:rsidR="00CA2049" w:rsidRPr="0030306F">
              <w:rPr>
                <w:rFonts w:ascii="Arial" w:hAnsi="Arial" w:cs="Arial"/>
                <w:sz w:val="22"/>
                <w:szCs w:val="22"/>
              </w:rPr>
              <w:t>B2C environments</w:t>
            </w:r>
          </w:p>
        </w:tc>
      </w:tr>
      <w:tr w:rsidR="001C2A36" w:rsidRPr="0030306F" w14:paraId="2266E866" w14:textId="77777777" w:rsidTr="007E7411">
        <w:tc>
          <w:tcPr>
            <w:tcW w:w="3168" w:type="dxa"/>
          </w:tcPr>
          <w:p w14:paraId="6CA6CAF7" w14:textId="77777777" w:rsidR="003127E4" w:rsidRPr="0030306F" w:rsidRDefault="003127E4" w:rsidP="007A0844">
            <w:pPr>
              <w:rPr>
                <w:rFonts w:ascii="Arial" w:hAnsi="Arial" w:cs="Arial"/>
                <w:sz w:val="22"/>
                <w:szCs w:val="22"/>
              </w:rPr>
            </w:pPr>
          </w:p>
        </w:tc>
        <w:tc>
          <w:tcPr>
            <w:tcW w:w="3461" w:type="dxa"/>
          </w:tcPr>
          <w:p w14:paraId="55C565EF" w14:textId="77777777" w:rsidR="003127E4" w:rsidRPr="0030306F" w:rsidRDefault="00100F37" w:rsidP="007A0844">
            <w:pPr>
              <w:rPr>
                <w:rFonts w:ascii="Arial" w:hAnsi="Arial" w:cs="Arial"/>
                <w:sz w:val="22"/>
                <w:szCs w:val="22"/>
              </w:rPr>
            </w:pPr>
            <w:r w:rsidRPr="0030306F">
              <w:rPr>
                <w:rFonts w:ascii="Arial" w:hAnsi="Arial" w:cs="Arial"/>
                <w:sz w:val="22"/>
                <w:szCs w:val="22"/>
              </w:rPr>
              <w:t>Ambitious and target</w:t>
            </w:r>
            <w:r w:rsidR="00425BFC" w:rsidRPr="0030306F">
              <w:rPr>
                <w:rFonts w:ascii="Arial" w:hAnsi="Arial" w:cs="Arial"/>
                <w:sz w:val="22"/>
                <w:szCs w:val="22"/>
              </w:rPr>
              <w:t>-</w:t>
            </w:r>
            <w:r w:rsidRPr="0030306F">
              <w:rPr>
                <w:rFonts w:ascii="Arial" w:hAnsi="Arial" w:cs="Arial"/>
                <w:sz w:val="22"/>
                <w:szCs w:val="22"/>
              </w:rPr>
              <w:t>driven</w:t>
            </w:r>
          </w:p>
        </w:tc>
        <w:tc>
          <w:tcPr>
            <w:tcW w:w="3118" w:type="dxa"/>
          </w:tcPr>
          <w:p w14:paraId="10E45393" w14:textId="77777777" w:rsidR="003127E4" w:rsidRPr="0030306F" w:rsidRDefault="00F16E85" w:rsidP="007A0844">
            <w:pPr>
              <w:rPr>
                <w:rFonts w:ascii="Arial" w:hAnsi="Arial" w:cs="Arial"/>
                <w:sz w:val="22"/>
                <w:szCs w:val="22"/>
              </w:rPr>
            </w:pPr>
            <w:r w:rsidRPr="0030306F">
              <w:rPr>
                <w:rFonts w:ascii="Arial" w:hAnsi="Arial" w:cs="Arial"/>
                <w:sz w:val="22"/>
                <w:szCs w:val="22"/>
              </w:rPr>
              <w:t xml:space="preserve">Experience of achieving targets in F2F </w:t>
            </w:r>
            <w:r w:rsidR="008B594B" w:rsidRPr="0030306F">
              <w:rPr>
                <w:rFonts w:ascii="Arial" w:hAnsi="Arial" w:cs="Arial"/>
                <w:sz w:val="22"/>
                <w:szCs w:val="22"/>
              </w:rPr>
              <w:t>(</w:t>
            </w:r>
            <w:r w:rsidRPr="0030306F">
              <w:rPr>
                <w:rFonts w:ascii="Arial" w:hAnsi="Arial" w:cs="Arial"/>
                <w:sz w:val="22"/>
                <w:szCs w:val="22"/>
              </w:rPr>
              <w:t>B2C/B2B</w:t>
            </w:r>
            <w:r w:rsidR="008B594B" w:rsidRPr="0030306F">
              <w:rPr>
                <w:rFonts w:ascii="Arial" w:hAnsi="Arial" w:cs="Arial"/>
                <w:sz w:val="22"/>
                <w:szCs w:val="22"/>
              </w:rPr>
              <w:t>) or fundraising</w:t>
            </w:r>
            <w:r w:rsidRPr="0030306F">
              <w:rPr>
                <w:rFonts w:ascii="Arial" w:hAnsi="Arial" w:cs="Arial"/>
                <w:sz w:val="22"/>
                <w:szCs w:val="22"/>
              </w:rPr>
              <w:t xml:space="preserve"> environments</w:t>
            </w:r>
          </w:p>
        </w:tc>
      </w:tr>
      <w:tr w:rsidR="001C2A36" w:rsidRPr="0030306F" w14:paraId="207D6F7E" w14:textId="77777777" w:rsidTr="007E7411">
        <w:tc>
          <w:tcPr>
            <w:tcW w:w="3168" w:type="dxa"/>
          </w:tcPr>
          <w:p w14:paraId="60EE5B28" w14:textId="77777777" w:rsidR="00CA2049" w:rsidRPr="0030306F" w:rsidRDefault="00CA2049" w:rsidP="007A0844">
            <w:pPr>
              <w:rPr>
                <w:rFonts w:ascii="Arial" w:hAnsi="Arial" w:cs="Arial"/>
                <w:sz w:val="22"/>
                <w:szCs w:val="22"/>
              </w:rPr>
            </w:pPr>
          </w:p>
        </w:tc>
        <w:tc>
          <w:tcPr>
            <w:tcW w:w="3461" w:type="dxa"/>
          </w:tcPr>
          <w:p w14:paraId="332C0006" w14:textId="77777777" w:rsidR="00CA2049" w:rsidRPr="0030306F" w:rsidRDefault="006A5CD0" w:rsidP="008900D8">
            <w:pPr>
              <w:rPr>
                <w:rFonts w:ascii="Arial" w:hAnsi="Arial" w:cs="Arial"/>
                <w:sz w:val="22"/>
                <w:szCs w:val="22"/>
              </w:rPr>
            </w:pPr>
            <w:r w:rsidRPr="0030306F">
              <w:rPr>
                <w:rFonts w:ascii="Arial" w:hAnsi="Arial" w:cs="Arial"/>
                <w:sz w:val="22"/>
                <w:szCs w:val="22"/>
              </w:rPr>
              <w:t xml:space="preserve">Sales and </w:t>
            </w:r>
            <w:r w:rsidR="002A5433" w:rsidRPr="0030306F">
              <w:rPr>
                <w:rFonts w:ascii="Arial" w:hAnsi="Arial" w:cs="Arial"/>
                <w:sz w:val="22"/>
                <w:szCs w:val="22"/>
              </w:rPr>
              <w:t xml:space="preserve">coaching </w:t>
            </w:r>
            <w:r w:rsidR="00F61159" w:rsidRPr="0030306F">
              <w:rPr>
                <w:rFonts w:ascii="Arial" w:hAnsi="Arial" w:cs="Arial"/>
                <w:sz w:val="22"/>
                <w:szCs w:val="22"/>
              </w:rPr>
              <w:t>skills</w:t>
            </w:r>
            <w:r w:rsidR="008900D8" w:rsidRPr="0030306F">
              <w:rPr>
                <w:rFonts w:ascii="Arial" w:hAnsi="Arial" w:cs="Arial"/>
                <w:sz w:val="22"/>
                <w:szCs w:val="22"/>
              </w:rPr>
              <w:t>; excellent communication skills</w:t>
            </w:r>
          </w:p>
        </w:tc>
        <w:tc>
          <w:tcPr>
            <w:tcW w:w="3118" w:type="dxa"/>
          </w:tcPr>
          <w:p w14:paraId="3A09AEA3" w14:textId="77777777" w:rsidR="00CA2049" w:rsidRPr="0030306F" w:rsidRDefault="002A5433" w:rsidP="007A0844">
            <w:pPr>
              <w:rPr>
                <w:rFonts w:ascii="Arial" w:hAnsi="Arial" w:cs="Arial"/>
                <w:sz w:val="22"/>
                <w:szCs w:val="22"/>
              </w:rPr>
            </w:pPr>
            <w:r w:rsidRPr="0030306F">
              <w:rPr>
                <w:rFonts w:ascii="Arial" w:hAnsi="Arial" w:cs="Arial"/>
                <w:sz w:val="22"/>
                <w:szCs w:val="22"/>
              </w:rPr>
              <w:t>Formal sales training and/or coaching qualification</w:t>
            </w:r>
          </w:p>
        </w:tc>
      </w:tr>
      <w:tr w:rsidR="001C2A36" w:rsidRPr="0030306F" w14:paraId="6D1FC356" w14:textId="77777777" w:rsidTr="007E7411">
        <w:tc>
          <w:tcPr>
            <w:tcW w:w="3168" w:type="dxa"/>
          </w:tcPr>
          <w:p w14:paraId="072B0B2B" w14:textId="77777777" w:rsidR="00F61159" w:rsidRPr="0030306F" w:rsidRDefault="00F61159" w:rsidP="007A0844">
            <w:pPr>
              <w:rPr>
                <w:rFonts w:ascii="Arial" w:hAnsi="Arial" w:cs="Arial"/>
                <w:sz w:val="22"/>
                <w:szCs w:val="22"/>
              </w:rPr>
            </w:pPr>
          </w:p>
        </w:tc>
        <w:tc>
          <w:tcPr>
            <w:tcW w:w="3461" w:type="dxa"/>
          </w:tcPr>
          <w:p w14:paraId="195834A9" w14:textId="77777777" w:rsidR="00F61159" w:rsidRPr="0030306F" w:rsidRDefault="008900D8" w:rsidP="00F16E85">
            <w:pPr>
              <w:rPr>
                <w:rFonts w:ascii="Arial" w:hAnsi="Arial" w:cs="Arial"/>
                <w:sz w:val="22"/>
                <w:szCs w:val="22"/>
              </w:rPr>
            </w:pPr>
            <w:r w:rsidRPr="0030306F">
              <w:rPr>
                <w:rFonts w:ascii="Arial" w:hAnsi="Arial" w:cs="Arial"/>
                <w:sz w:val="22"/>
                <w:szCs w:val="22"/>
              </w:rPr>
              <w:t xml:space="preserve">Ability to undertake and demonstrate </w:t>
            </w:r>
            <w:r w:rsidR="00F16E85" w:rsidRPr="0030306F">
              <w:rPr>
                <w:rFonts w:ascii="Arial" w:hAnsi="Arial" w:cs="Arial"/>
                <w:sz w:val="22"/>
                <w:szCs w:val="22"/>
              </w:rPr>
              <w:t xml:space="preserve">personal </w:t>
            </w:r>
            <w:r w:rsidRPr="0030306F">
              <w:rPr>
                <w:rFonts w:ascii="Arial" w:hAnsi="Arial" w:cs="Arial"/>
                <w:sz w:val="22"/>
                <w:szCs w:val="22"/>
              </w:rPr>
              <w:t xml:space="preserve">sales at venues </w:t>
            </w:r>
            <w:r w:rsidR="00425BFC" w:rsidRPr="0030306F">
              <w:rPr>
                <w:rFonts w:ascii="Arial" w:hAnsi="Arial" w:cs="Arial"/>
                <w:sz w:val="22"/>
                <w:szCs w:val="22"/>
              </w:rPr>
              <w:t xml:space="preserve">&amp; events </w:t>
            </w:r>
            <w:r w:rsidRPr="0030306F">
              <w:rPr>
                <w:rFonts w:ascii="Arial" w:hAnsi="Arial" w:cs="Arial"/>
                <w:sz w:val="22"/>
                <w:szCs w:val="22"/>
              </w:rPr>
              <w:t>to MRs</w:t>
            </w:r>
          </w:p>
        </w:tc>
        <w:tc>
          <w:tcPr>
            <w:tcW w:w="3118" w:type="dxa"/>
          </w:tcPr>
          <w:p w14:paraId="67E8E82C" w14:textId="77777777" w:rsidR="00F61159" w:rsidRPr="0030306F" w:rsidRDefault="00425BFC" w:rsidP="007A0844">
            <w:pPr>
              <w:rPr>
                <w:rFonts w:ascii="Arial" w:hAnsi="Arial" w:cs="Arial"/>
                <w:sz w:val="22"/>
                <w:szCs w:val="22"/>
              </w:rPr>
            </w:pPr>
            <w:r w:rsidRPr="0030306F">
              <w:rPr>
                <w:rFonts w:ascii="Arial" w:hAnsi="Arial" w:cs="Arial"/>
                <w:sz w:val="22"/>
                <w:szCs w:val="22"/>
              </w:rPr>
              <w:t xml:space="preserve">Ideally, experience </w:t>
            </w:r>
            <w:r w:rsidR="008B594B" w:rsidRPr="0030306F">
              <w:rPr>
                <w:rFonts w:ascii="Arial" w:hAnsi="Arial" w:cs="Arial"/>
                <w:sz w:val="22"/>
                <w:szCs w:val="22"/>
              </w:rPr>
              <w:t xml:space="preserve">of results </w:t>
            </w:r>
            <w:r w:rsidRPr="0030306F">
              <w:rPr>
                <w:rFonts w:ascii="Arial" w:hAnsi="Arial" w:cs="Arial"/>
                <w:sz w:val="22"/>
                <w:szCs w:val="22"/>
              </w:rPr>
              <w:t>in fundraising or charitable sector</w:t>
            </w:r>
            <w:r w:rsidR="00C16381" w:rsidRPr="0030306F">
              <w:rPr>
                <w:rFonts w:ascii="Arial" w:hAnsi="Arial" w:cs="Arial"/>
                <w:sz w:val="22"/>
                <w:szCs w:val="22"/>
              </w:rPr>
              <w:t>.</w:t>
            </w:r>
          </w:p>
        </w:tc>
      </w:tr>
      <w:tr w:rsidR="001C2A36" w:rsidRPr="0030306F" w14:paraId="1EF30A96" w14:textId="77777777" w:rsidTr="007E7411">
        <w:tc>
          <w:tcPr>
            <w:tcW w:w="3168" w:type="dxa"/>
          </w:tcPr>
          <w:p w14:paraId="7695B4E6" w14:textId="77777777" w:rsidR="003127E4" w:rsidRPr="0030306F" w:rsidRDefault="003127E4" w:rsidP="007A0844">
            <w:pPr>
              <w:rPr>
                <w:rFonts w:ascii="Arial" w:hAnsi="Arial" w:cs="Arial"/>
                <w:sz w:val="22"/>
                <w:szCs w:val="22"/>
              </w:rPr>
            </w:pPr>
          </w:p>
        </w:tc>
        <w:tc>
          <w:tcPr>
            <w:tcW w:w="3461" w:type="dxa"/>
          </w:tcPr>
          <w:p w14:paraId="6849C2BB" w14:textId="77777777" w:rsidR="003127E4" w:rsidRPr="0030306F" w:rsidRDefault="003127E4" w:rsidP="007A0844">
            <w:pPr>
              <w:rPr>
                <w:rFonts w:ascii="Arial" w:hAnsi="Arial" w:cs="Arial"/>
                <w:sz w:val="22"/>
                <w:szCs w:val="22"/>
              </w:rPr>
            </w:pPr>
            <w:r w:rsidRPr="0030306F">
              <w:rPr>
                <w:rFonts w:ascii="Arial" w:hAnsi="Arial" w:cs="Arial"/>
                <w:sz w:val="22"/>
                <w:szCs w:val="22"/>
              </w:rPr>
              <w:t>Flexible attitude to working environment and ability to prioritise effectively</w:t>
            </w:r>
          </w:p>
        </w:tc>
        <w:tc>
          <w:tcPr>
            <w:tcW w:w="3118" w:type="dxa"/>
          </w:tcPr>
          <w:p w14:paraId="70C05E6A" w14:textId="77777777" w:rsidR="003127E4" w:rsidRPr="0030306F" w:rsidRDefault="00C16381" w:rsidP="007A0844">
            <w:pPr>
              <w:rPr>
                <w:rFonts w:ascii="Arial" w:hAnsi="Arial" w:cs="Arial"/>
                <w:sz w:val="22"/>
                <w:szCs w:val="22"/>
              </w:rPr>
            </w:pPr>
            <w:r w:rsidRPr="0030306F">
              <w:rPr>
                <w:rFonts w:ascii="Arial" w:hAnsi="Arial" w:cs="Arial"/>
                <w:sz w:val="22"/>
                <w:szCs w:val="22"/>
              </w:rPr>
              <w:t>Experience of fast-moving, complex environments; ability to plan &amp; organise</w:t>
            </w:r>
          </w:p>
        </w:tc>
      </w:tr>
      <w:tr w:rsidR="001C2A36" w:rsidRPr="0030306F" w14:paraId="54BA6D40" w14:textId="77777777" w:rsidTr="007E7411">
        <w:tc>
          <w:tcPr>
            <w:tcW w:w="3168" w:type="dxa"/>
          </w:tcPr>
          <w:p w14:paraId="6CE9DC8E" w14:textId="77777777" w:rsidR="003127E4" w:rsidRPr="0030306F" w:rsidRDefault="003127E4" w:rsidP="007A0844">
            <w:pPr>
              <w:rPr>
                <w:rFonts w:ascii="Arial" w:hAnsi="Arial" w:cs="Arial"/>
                <w:sz w:val="22"/>
                <w:szCs w:val="22"/>
              </w:rPr>
            </w:pPr>
          </w:p>
        </w:tc>
        <w:tc>
          <w:tcPr>
            <w:tcW w:w="3461" w:type="dxa"/>
          </w:tcPr>
          <w:p w14:paraId="62BF1909" w14:textId="77777777" w:rsidR="003127E4" w:rsidRPr="0030306F" w:rsidRDefault="003127E4" w:rsidP="007A0844">
            <w:pPr>
              <w:rPr>
                <w:rFonts w:ascii="Arial" w:hAnsi="Arial" w:cs="Arial"/>
                <w:sz w:val="22"/>
                <w:szCs w:val="22"/>
              </w:rPr>
            </w:pPr>
            <w:r w:rsidRPr="0030306F">
              <w:rPr>
                <w:rFonts w:ascii="Arial" w:hAnsi="Arial" w:cs="Arial"/>
                <w:sz w:val="22"/>
                <w:szCs w:val="22"/>
              </w:rPr>
              <w:t>Ability to develop effective working relationships quickly</w:t>
            </w:r>
          </w:p>
        </w:tc>
        <w:tc>
          <w:tcPr>
            <w:tcW w:w="3118" w:type="dxa"/>
          </w:tcPr>
          <w:p w14:paraId="58306C5F" w14:textId="77777777" w:rsidR="003127E4" w:rsidRPr="0030306F" w:rsidRDefault="001B2B1B" w:rsidP="007A0844">
            <w:pPr>
              <w:rPr>
                <w:rFonts w:ascii="Arial" w:hAnsi="Arial" w:cs="Arial"/>
                <w:sz w:val="22"/>
                <w:szCs w:val="22"/>
              </w:rPr>
            </w:pPr>
            <w:r w:rsidRPr="0030306F">
              <w:rPr>
                <w:rFonts w:ascii="Arial" w:hAnsi="Arial" w:cs="Arial"/>
                <w:sz w:val="22"/>
                <w:szCs w:val="22"/>
              </w:rPr>
              <w:t>Sophisticated interpersonal skills; able to influence</w:t>
            </w:r>
          </w:p>
        </w:tc>
      </w:tr>
      <w:tr w:rsidR="001C2A36" w:rsidRPr="0030306F" w14:paraId="7761C5A4" w14:textId="77777777" w:rsidTr="007E7411">
        <w:tc>
          <w:tcPr>
            <w:tcW w:w="3168" w:type="dxa"/>
          </w:tcPr>
          <w:p w14:paraId="0EFE09F1" w14:textId="77777777" w:rsidR="003127E4" w:rsidRPr="0030306F" w:rsidRDefault="003127E4" w:rsidP="007A0844">
            <w:pPr>
              <w:rPr>
                <w:rFonts w:ascii="Arial" w:hAnsi="Arial" w:cs="Arial"/>
                <w:sz w:val="22"/>
                <w:szCs w:val="22"/>
              </w:rPr>
            </w:pPr>
          </w:p>
        </w:tc>
        <w:tc>
          <w:tcPr>
            <w:tcW w:w="3461" w:type="dxa"/>
          </w:tcPr>
          <w:p w14:paraId="42D02649" w14:textId="77777777" w:rsidR="003127E4" w:rsidRPr="0030306F" w:rsidRDefault="00907D39" w:rsidP="007A0844">
            <w:pPr>
              <w:rPr>
                <w:rFonts w:ascii="Arial" w:hAnsi="Arial" w:cs="Arial"/>
                <w:sz w:val="22"/>
                <w:szCs w:val="22"/>
              </w:rPr>
            </w:pPr>
            <w:r w:rsidRPr="0030306F">
              <w:rPr>
                <w:rFonts w:ascii="Arial" w:hAnsi="Arial" w:cs="Arial"/>
                <w:sz w:val="22"/>
                <w:szCs w:val="22"/>
              </w:rPr>
              <w:t>Able</w:t>
            </w:r>
            <w:r w:rsidR="003127E4" w:rsidRPr="0030306F">
              <w:rPr>
                <w:rFonts w:ascii="Arial" w:hAnsi="Arial" w:cs="Arial"/>
                <w:sz w:val="22"/>
                <w:szCs w:val="22"/>
              </w:rPr>
              <w:t xml:space="preserve"> to work weekends and occasional evenings where required</w:t>
            </w:r>
          </w:p>
        </w:tc>
        <w:tc>
          <w:tcPr>
            <w:tcW w:w="3118" w:type="dxa"/>
          </w:tcPr>
          <w:p w14:paraId="4659A027" w14:textId="77777777" w:rsidR="003127E4" w:rsidRPr="0030306F" w:rsidRDefault="00633A93" w:rsidP="007A0844">
            <w:pPr>
              <w:rPr>
                <w:rFonts w:ascii="Arial" w:hAnsi="Arial" w:cs="Arial"/>
                <w:sz w:val="22"/>
                <w:szCs w:val="22"/>
              </w:rPr>
            </w:pPr>
            <w:r w:rsidRPr="0030306F">
              <w:rPr>
                <w:rFonts w:ascii="Arial" w:hAnsi="Arial" w:cs="Arial"/>
                <w:sz w:val="22"/>
                <w:szCs w:val="22"/>
              </w:rPr>
              <w:t>Willingness to work flexibly get the job done and achieve targets</w:t>
            </w:r>
          </w:p>
        </w:tc>
      </w:tr>
      <w:tr w:rsidR="001C2A36" w:rsidRPr="0030306F" w14:paraId="0C8E0A49" w14:textId="77777777" w:rsidTr="007E7411">
        <w:tc>
          <w:tcPr>
            <w:tcW w:w="3168" w:type="dxa"/>
          </w:tcPr>
          <w:p w14:paraId="7CE81DBC" w14:textId="77777777" w:rsidR="003127E4" w:rsidRPr="0030306F" w:rsidRDefault="003127E4" w:rsidP="007A0844">
            <w:pPr>
              <w:rPr>
                <w:rFonts w:ascii="Arial" w:hAnsi="Arial" w:cs="Arial"/>
                <w:sz w:val="22"/>
                <w:szCs w:val="22"/>
              </w:rPr>
            </w:pPr>
          </w:p>
        </w:tc>
        <w:tc>
          <w:tcPr>
            <w:tcW w:w="3461" w:type="dxa"/>
          </w:tcPr>
          <w:p w14:paraId="6FC9AA8F" w14:textId="77777777" w:rsidR="003127E4" w:rsidRPr="0030306F" w:rsidRDefault="00907D39" w:rsidP="007A0844">
            <w:pPr>
              <w:rPr>
                <w:rFonts w:ascii="Arial" w:hAnsi="Arial" w:cs="Arial"/>
                <w:sz w:val="22"/>
                <w:szCs w:val="22"/>
              </w:rPr>
            </w:pPr>
            <w:r w:rsidRPr="0030306F">
              <w:rPr>
                <w:rFonts w:ascii="Arial" w:hAnsi="Arial" w:cs="Arial"/>
                <w:sz w:val="22"/>
                <w:szCs w:val="22"/>
              </w:rPr>
              <w:t>Able</w:t>
            </w:r>
            <w:r w:rsidR="003127E4" w:rsidRPr="0030306F">
              <w:rPr>
                <w:rFonts w:ascii="Arial" w:hAnsi="Arial" w:cs="Arial"/>
                <w:sz w:val="22"/>
                <w:szCs w:val="22"/>
              </w:rPr>
              <w:t xml:space="preserve"> to travel throughout your territory</w:t>
            </w:r>
          </w:p>
        </w:tc>
        <w:tc>
          <w:tcPr>
            <w:tcW w:w="3118" w:type="dxa"/>
          </w:tcPr>
          <w:p w14:paraId="26A11421" w14:textId="4C9E3B04" w:rsidR="003127E4" w:rsidRPr="0030306F" w:rsidRDefault="00CD0DDF" w:rsidP="0000088D">
            <w:pPr>
              <w:rPr>
                <w:rFonts w:ascii="Arial" w:hAnsi="Arial" w:cs="Arial"/>
                <w:sz w:val="22"/>
                <w:szCs w:val="22"/>
              </w:rPr>
            </w:pPr>
            <w:r w:rsidRPr="0030306F">
              <w:rPr>
                <w:rFonts w:ascii="Arial" w:hAnsi="Arial" w:cs="Arial"/>
                <w:sz w:val="22"/>
                <w:szCs w:val="22"/>
              </w:rPr>
              <w:t xml:space="preserve">Good geographical knowledge of </w:t>
            </w:r>
            <w:r w:rsidR="00ED2587" w:rsidRPr="0030306F">
              <w:rPr>
                <w:rFonts w:ascii="Arial" w:hAnsi="Arial" w:cs="Arial"/>
                <w:sz w:val="22"/>
                <w:szCs w:val="22"/>
              </w:rPr>
              <w:t>Trust territories</w:t>
            </w:r>
            <w:r w:rsidR="0000088D" w:rsidRPr="0030306F">
              <w:rPr>
                <w:rFonts w:ascii="Arial" w:hAnsi="Arial" w:cs="Arial"/>
                <w:sz w:val="22"/>
                <w:szCs w:val="22"/>
              </w:rPr>
              <w:t xml:space="preserve"> </w:t>
            </w:r>
            <w:r w:rsidRPr="0030306F">
              <w:rPr>
                <w:rFonts w:ascii="Arial" w:hAnsi="Arial" w:cs="Arial"/>
                <w:sz w:val="22"/>
                <w:szCs w:val="22"/>
              </w:rPr>
              <w:t>and venue opportunities</w:t>
            </w:r>
          </w:p>
        </w:tc>
      </w:tr>
      <w:tr w:rsidR="001C2A36" w:rsidRPr="0030306F" w14:paraId="62AF4578" w14:textId="77777777" w:rsidTr="007E7411">
        <w:tc>
          <w:tcPr>
            <w:tcW w:w="3168" w:type="dxa"/>
          </w:tcPr>
          <w:p w14:paraId="402D5342" w14:textId="77777777" w:rsidR="00907D39" w:rsidRPr="0030306F" w:rsidRDefault="00907D39" w:rsidP="007A0844">
            <w:pPr>
              <w:rPr>
                <w:rFonts w:ascii="Arial" w:hAnsi="Arial" w:cs="Arial"/>
                <w:sz w:val="22"/>
                <w:szCs w:val="22"/>
              </w:rPr>
            </w:pPr>
            <w:r w:rsidRPr="0030306F">
              <w:rPr>
                <w:rFonts w:ascii="Arial" w:hAnsi="Arial" w:cs="Arial"/>
                <w:b/>
                <w:sz w:val="22"/>
                <w:szCs w:val="22"/>
              </w:rPr>
              <w:t>Knowledge &amp; qualifications</w:t>
            </w:r>
          </w:p>
        </w:tc>
        <w:tc>
          <w:tcPr>
            <w:tcW w:w="3461" w:type="dxa"/>
          </w:tcPr>
          <w:p w14:paraId="25DFE26B" w14:textId="5F1F0D4E" w:rsidR="00907D39" w:rsidRPr="0030306F" w:rsidRDefault="00907D39" w:rsidP="007A0844">
            <w:pPr>
              <w:rPr>
                <w:rFonts w:ascii="Arial" w:hAnsi="Arial" w:cs="Arial"/>
                <w:sz w:val="22"/>
                <w:szCs w:val="22"/>
              </w:rPr>
            </w:pPr>
            <w:r w:rsidRPr="0030306F">
              <w:rPr>
                <w:rFonts w:ascii="Arial" w:hAnsi="Arial" w:cs="Arial"/>
                <w:sz w:val="22"/>
                <w:szCs w:val="22"/>
              </w:rPr>
              <w:t>Good knowledge of performance management within the context of</w:t>
            </w:r>
            <w:r w:rsidR="00E72CE6" w:rsidRPr="0030306F">
              <w:rPr>
                <w:rFonts w:ascii="Arial" w:hAnsi="Arial" w:cs="Arial"/>
                <w:sz w:val="22"/>
                <w:szCs w:val="22"/>
              </w:rPr>
              <w:t xml:space="preserve"> sales environment/</w:t>
            </w:r>
            <w:r w:rsidR="004D62B2" w:rsidRPr="0030306F">
              <w:rPr>
                <w:rFonts w:ascii="Arial" w:hAnsi="Arial" w:cs="Arial"/>
                <w:sz w:val="22"/>
                <w:szCs w:val="22"/>
              </w:rPr>
              <w:t xml:space="preserve"> face to face membership sales</w:t>
            </w:r>
            <w:r w:rsidRPr="0030306F">
              <w:rPr>
                <w:rFonts w:ascii="Arial" w:hAnsi="Arial" w:cs="Arial"/>
                <w:sz w:val="22"/>
                <w:szCs w:val="22"/>
              </w:rPr>
              <w:t xml:space="preserve"> and of how to </w:t>
            </w:r>
            <w:r w:rsidR="00283F72" w:rsidRPr="0030306F">
              <w:rPr>
                <w:rFonts w:ascii="Arial" w:hAnsi="Arial" w:cs="Arial"/>
                <w:sz w:val="22"/>
                <w:szCs w:val="22"/>
              </w:rPr>
              <w:t xml:space="preserve">support and manage </w:t>
            </w:r>
            <w:r w:rsidRPr="0030306F">
              <w:rPr>
                <w:rFonts w:ascii="Arial" w:hAnsi="Arial" w:cs="Arial"/>
                <w:sz w:val="22"/>
                <w:szCs w:val="22"/>
              </w:rPr>
              <w:t>underperforming team members</w:t>
            </w:r>
          </w:p>
        </w:tc>
        <w:tc>
          <w:tcPr>
            <w:tcW w:w="3118" w:type="dxa"/>
          </w:tcPr>
          <w:p w14:paraId="18FDFBBD" w14:textId="454E63B2" w:rsidR="00907D39" w:rsidRPr="0030306F" w:rsidRDefault="00907D39" w:rsidP="007A0844">
            <w:pPr>
              <w:rPr>
                <w:rFonts w:ascii="Arial" w:hAnsi="Arial" w:cs="Arial"/>
                <w:sz w:val="22"/>
                <w:szCs w:val="22"/>
              </w:rPr>
            </w:pPr>
            <w:r w:rsidRPr="0030306F">
              <w:rPr>
                <w:rFonts w:ascii="Arial" w:hAnsi="Arial" w:cs="Arial"/>
                <w:sz w:val="22"/>
                <w:szCs w:val="22"/>
              </w:rPr>
              <w:t xml:space="preserve">A good understanding of </w:t>
            </w:r>
            <w:r w:rsidR="008B594B" w:rsidRPr="0030306F">
              <w:rPr>
                <w:rFonts w:ascii="Arial" w:hAnsi="Arial" w:cs="Arial"/>
                <w:sz w:val="22"/>
                <w:szCs w:val="22"/>
              </w:rPr>
              <w:t xml:space="preserve">fundraising compliance </w:t>
            </w:r>
            <w:r w:rsidRPr="0030306F">
              <w:rPr>
                <w:rFonts w:ascii="Arial" w:hAnsi="Arial" w:cs="Arial"/>
                <w:sz w:val="22"/>
                <w:szCs w:val="22"/>
              </w:rPr>
              <w:t>and other relevant legislation, regulations and good practice</w:t>
            </w:r>
          </w:p>
        </w:tc>
      </w:tr>
      <w:tr w:rsidR="001C2A36" w:rsidRPr="007E7411" w14:paraId="529A0B95" w14:textId="77777777" w:rsidTr="007E7411">
        <w:tc>
          <w:tcPr>
            <w:tcW w:w="3168" w:type="dxa"/>
          </w:tcPr>
          <w:p w14:paraId="7908F531" w14:textId="77777777" w:rsidR="00907D39" w:rsidRPr="0030306F" w:rsidRDefault="00907D39" w:rsidP="007A0844">
            <w:pPr>
              <w:rPr>
                <w:rFonts w:ascii="Arial" w:hAnsi="Arial" w:cs="Arial"/>
                <w:b/>
                <w:sz w:val="22"/>
                <w:szCs w:val="22"/>
              </w:rPr>
            </w:pPr>
          </w:p>
        </w:tc>
        <w:tc>
          <w:tcPr>
            <w:tcW w:w="3461" w:type="dxa"/>
          </w:tcPr>
          <w:p w14:paraId="67B34884" w14:textId="4D6B983F" w:rsidR="00907D39" w:rsidRPr="0030306F" w:rsidRDefault="00C16381" w:rsidP="000C45D4">
            <w:pPr>
              <w:rPr>
                <w:rFonts w:ascii="Arial" w:hAnsi="Arial" w:cs="Arial"/>
                <w:sz w:val="22"/>
                <w:szCs w:val="22"/>
              </w:rPr>
            </w:pPr>
            <w:r w:rsidRPr="0030306F">
              <w:rPr>
                <w:rFonts w:ascii="Arial" w:hAnsi="Arial" w:cs="Arial"/>
                <w:sz w:val="22"/>
                <w:szCs w:val="22"/>
              </w:rPr>
              <w:t>Regular u</w:t>
            </w:r>
            <w:r w:rsidR="00907D39" w:rsidRPr="0030306F">
              <w:rPr>
                <w:rFonts w:ascii="Arial" w:hAnsi="Arial" w:cs="Arial"/>
                <w:sz w:val="22"/>
                <w:szCs w:val="22"/>
              </w:rPr>
              <w:t xml:space="preserve">se of Microsoft </w:t>
            </w:r>
            <w:r w:rsidR="000C45D4" w:rsidRPr="0030306F">
              <w:rPr>
                <w:rFonts w:ascii="Arial" w:hAnsi="Arial" w:cs="Arial"/>
                <w:sz w:val="22"/>
                <w:szCs w:val="22"/>
              </w:rPr>
              <w:t xml:space="preserve">Office </w:t>
            </w:r>
            <w:r w:rsidR="00907D39" w:rsidRPr="0030306F">
              <w:rPr>
                <w:rFonts w:ascii="Arial" w:hAnsi="Arial" w:cs="Arial"/>
                <w:sz w:val="22"/>
                <w:szCs w:val="22"/>
              </w:rPr>
              <w:t>software</w:t>
            </w:r>
            <w:r w:rsidR="00EF70E6" w:rsidRPr="0030306F">
              <w:rPr>
                <w:rFonts w:ascii="Arial" w:hAnsi="Arial" w:cs="Arial"/>
                <w:sz w:val="22"/>
                <w:szCs w:val="22"/>
              </w:rPr>
              <w:t xml:space="preserve"> including Outlook, Word and </w:t>
            </w:r>
            <w:r w:rsidR="0050692C" w:rsidRPr="0030306F">
              <w:rPr>
                <w:rFonts w:ascii="Arial" w:hAnsi="Arial" w:cs="Arial"/>
                <w:sz w:val="22"/>
                <w:szCs w:val="22"/>
              </w:rPr>
              <w:t>PowerPoint</w:t>
            </w:r>
            <w:r w:rsidR="00BB7303" w:rsidRPr="0030306F">
              <w:rPr>
                <w:rFonts w:ascii="Arial" w:hAnsi="Arial" w:cs="Arial"/>
                <w:sz w:val="22"/>
                <w:szCs w:val="22"/>
              </w:rPr>
              <w:t>; IT literate, a</w:t>
            </w:r>
            <w:r w:rsidR="00D919DC" w:rsidRPr="0030306F">
              <w:rPr>
                <w:rFonts w:ascii="Arial" w:hAnsi="Arial" w:cs="Arial"/>
                <w:sz w:val="22"/>
                <w:szCs w:val="22"/>
              </w:rPr>
              <w:t>ble to adapt to new systems</w:t>
            </w:r>
          </w:p>
        </w:tc>
        <w:tc>
          <w:tcPr>
            <w:tcW w:w="3118" w:type="dxa"/>
          </w:tcPr>
          <w:p w14:paraId="63F1E98F" w14:textId="77777777" w:rsidR="00907D39" w:rsidRPr="007E7411" w:rsidRDefault="000C45D4" w:rsidP="000C45D4">
            <w:pPr>
              <w:rPr>
                <w:rFonts w:ascii="Arial" w:hAnsi="Arial" w:cs="Arial"/>
                <w:sz w:val="22"/>
                <w:szCs w:val="22"/>
              </w:rPr>
            </w:pPr>
            <w:r w:rsidRPr="0030306F">
              <w:rPr>
                <w:rFonts w:ascii="Arial" w:hAnsi="Arial" w:cs="Arial"/>
                <w:sz w:val="22"/>
                <w:szCs w:val="22"/>
              </w:rPr>
              <w:t>Experience of using Customer Relationship Management (‘CRM’) systems</w:t>
            </w:r>
            <w:r w:rsidR="00EF70E6" w:rsidRPr="0030306F">
              <w:rPr>
                <w:rFonts w:ascii="Arial" w:hAnsi="Arial" w:cs="Arial"/>
                <w:sz w:val="22"/>
                <w:szCs w:val="22"/>
              </w:rPr>
              <w:t>, such as Sales</w:t>
            </w:r>
            <w:r w:rsidR="00C16381" w:rsidRPr="0030306F">
              <w:rPr>
                <w:rFonts w:ascii="Arial" w:hAnsi="Arial" w:cs="Arial"/>
                <w:sz w:val="22"/>
                <w:szCs w:val="22"/>
              </w:rPr>
              <w:t>f</w:t>
            </w:r>
            <w:r w:rsidR="00EF70E6" w:rsidRPr="0030306F">
              <w:rPr>
                <w:rFonts w:ascii="Arial" w:hAnsi="Arial" w:cs="Arial"/>
                <w:sz w:val="22"/>
                <w:szCs w:val="22"/>
              </w:rPr>
              <w:t>orce</w:t>
            </w:r>
          </w:p>
        </w:tc>
      </w:tr>
      <w:tr w:rsidR="001C2A36" w:rsidRPr="007E7411" w14:paraId="10BDAA59" w14:textId="77777777" w:rsidTr="007E7411">
        <w:tc>
          <w:tcPr>
            <w:tcW w:w="3168" w:type="dxa"/>
          </w:tcPr>
          <w:p w14:paraId="7ABB3DE6" w14:textId="77777777" w:rsidR="000C45D4" w:rsidRPr="007E7411" w:rsidRDefault="000C45D4" w:rsidP="007A0844">
            <w:pPr>
              <w:rPr>
                <w:rFonts w:ascii="Arial" w:hAnsi="Arial" w:cs="Arial"/>
                <w:sz w:val="22"/>
                <w:szCs w:val="22"/>
              </w:rPr>
            </w:pPr>
          </w:p>
        </w:tc>
        <w:tc>
          <w:tcPr>
            <w:tcW w:w="3461" w:type="dxa"/>
          </w:tcPr>
          <w:p w14:paraId="7C429A89" w14:textId="77777777" w:rsidR="000C45D4" w:rsidRPr="007E7411" w:rsidRDefault="00EF70E6" w:rsidP="00D45DDD">
            <w:pPr>
              <w:rPr>
                <w:rFonts w:ascii="Arial" w:hAnsi="Arial" w:cs="Arial"/>
                <w:sz w:val="22"/>
                <w:szCs w:val="22"/>
              </w:rPr>
            </w:pPr>
            <w:r>
              <w:rPr>
                <w:rFonts w:ascii="Arial" w:hAnsi="Arial" w:cs="Arial"/>
                <w:sz w:val="22"/>
                <w:szCs w:val="22"/>
              </w:rPr>
              <w:t>General interest in wildlife, the environment and conservation</w:t>
            </w:r>
          </w:p>
        </w:tc>
        <w:tc>
          <w:tcPr>
            <w:tcW w:w="3118" w:type="dxa"/>
          </w:tcPr>
          <w:p w14:paraId="222F6EE2" w14:textId="77777777" w:rsidR="000C45D4" w:rsidRPr="007E7411" w:rsidRDefault="00EF70E6" w:rsidP="007A0844">
            <w:pPr>
              <w:rPr>
                <w:rFonts w:ascii="Arial" w:hAnsi="Arial" w:cs="Arial"/>
                <w:sz w:val="22"/>
                <w:szCs w:val="22"/>
              </w:rPr>
            </w:pPr>
            <w:r>
              <w:rPr>
                <w:rFonts w:ascii="Arial" w:hAnsi="Arial" w:cs="Arial"/>
                <w:sz w:val="22"/>
                <w:szCs w:val="22"/>
              </w:rPr>
              <w:t xml:space="preserve">Knowledge of the work </w:t>
            </w:r>
            <w:proofErr w:type="gramStart"/>
            <w:r>
              <w:rPr>
                <w:rFonts w:ascii="Arial" w:hAnsi="Arial" w:cs="Arial"/>
                <w:sz w:val="22"/>
                <w:szCs w:val="22"/>
              </w:rPr>
              <w:t xml:space="preserve">of </w:t>
            </w:r>
            <w:r w:rsidRPr="007E7411">
              <w:rPr>
                <w:rFonts w:ascii="Arial" w:hAnsi="Arial" w:cs="Arial"/>
                <w:sz w:val="22"/>
                <w:szCs w:val="22"/>
              </w:rPr>
              <w:t xml:space="preserve"> Wildlife</w:t>
            </w:r>
            <w:proofErr w:type="gramEnd"/>
            <w:r w:rsidRPr="007E7411">
              <w:rPr>
                <w:rFonts w:ascii="Arial" w:hAnsi="Arial" w:cs="Arial"/>
                <w:sz w:val="22"/>
                <w:szCs w:val="22"/>
              </w:rPr>
              <w:t xml:space="preserve"> Trusts and the challenges they face</w:t>
            </w:r>
          </w:p>
        </w:tc>
      </w:tr>
      <w:tr w:rsidR="001C2A36" w:rsidRPr="007E7411" w14:paraId="2CA2E5BE" w14:textId="77777777" w:rsidTr="007E7411">
        <w:tc>
          <w:tcPr>
            <w:tcW w:w="3168" w:type="dxa"/>
          </w:tcPr>
          <w:p w14:paraId="573CCE6E" w14:textId="77777777" w:rsidR="00907D39" w:rsidRPr="007E7411" w:rsidRDefault="00907D39" w:rsidP="007A0844">
            <w:pPr>
              <w:rPr>
                <w:rFonts w:ascii="Arial" w:hAnsi="Arial" w:cs="Arial"/>
                <w:sz w:val="22"/>
                <w:szCs w:val="22"/>
              </w:rPr>
            </w:pPr>
          </w:p>
        </w:tc>
        <w:tc>
          <w:tcPr>
            <w:tcW w:w="3461" w:type="dxa"/>
          </w:tcPr>
          <w:p w14:paraId="52C83158" w14:textId="77777777" w:rsidR="00907D39" w:rsidRPr="007E7411" w:rsidRDefault="001B2B1B" w:rsidP="00D45DDD">
            <w:pPr>
              <w:rPr>
                <w:rFonts w:ascii="Arial" w:hAnsi="Arial" w:cs="Arial"/>
                <w:sz w:val="22"/>
                <w:szCs w:val="22"/>
              </w:rPr>
            </w:pPr>
            <w:r>
              <w:rPr>
                <w:rFonts w:ascii="Arial" w:hAnsi="Arial" w:cs="Arial"/>
                <w:sz w:val="22"/>
                <w:szCs w:val="22"/>
              </w:rPr>
              <w:t>Some knowledge of d</w:t>
            </w:r>
            <w:r w:rsidR="00907D39" w:rsidRPr="007E7411">
              <w:rPr>
                <w:rFonts w:ascii="Arial" w:hAnsi="Arial" w:cs="Arial"/>
                <w:sz w:val="22"/>
                <w:szCs w:val="22"/>
              </w:rPr>
              <w:t>ata protection &amp; commercial confidentiality</w:t>
            </w:r>
            <w:r>
              <w:rPr>
                <w:rFonts w:ascii="Arial" w:hAnsi="Arial" w:cs="Arial"/>
                <w:sz w:val="22"/>
                <w:szCs w:val="22"/>
              </w:rPr>
              <w:t xml:space="preserve"> principles</w:t>
            </w:r>
          </w:p>
        </w:tc>
        <w:tc>
          <w:tcPr>
            <w:tcW w:w="3118" w:type="dxa"/>
          </w:tcPr>
          <w:p w14:paraId="6519DF93" w14:textId="1755EFF2" w:rsidR="00907D39" w:rsidRPr="007E7411" w:rsidRDefault="001B2B1B" w:rsidP="007A0844">
            <w:pPr>
              <w:rPr>
                <w:rFonts w:ascii="Arial" w:hAnsi="Arial" w:cs="Arial"/>
                <w:sz w:val="22"/>
                <w:szCs w:val="22"/>
              </w:rPr>
            </w:pPr>
            <w:r>
              <w:rPr>
                <w:rFonts w:ascii="Arial" w:hAnsi="Arial" w:cs="Arial"/>
                <w:sz w:val="22"/>
                <w:szCs w:val="22"/>
              </w:rPr>
              <w:t>Experience of GDPR</w:t>
            </w:r>
            <w:r w:rsidR="00283F72">
              <w:rPr>
                <w:rFonts w:ascii="Arial" w:hAnsi="Arial" w:cs="Arial"/>
                <w:sz w:val="22"/>
                <w:szCs w:val="22"/>
              </w:rPr>
              <w:t xml:space="preserve"> principles in practice</w:t>
            </w:r>
          </w:p>
        </w:tc>
      </w:tr>
      <w:tr w:rsidR="001C2A36" w:rsidRPr="007E7411" w14:paraId="16767916" w14:textId="77777777" w:rsidTr="007E7411">
        <w:tc>
          <w:tcPr>
            <w:tcW w:w="3168" w:type="dxa"/>
          </w:tcPr>
          <w:p w14:paraId="00546D9D" w14:textId="77777777" w:rsidR="00907D39" w:rsidRPr="007E7411" w:rsidRDefault="00907D39" w:rsidP="007A0844">
            <w:pPr>
              <w:rPr>
                <w:rFonts w:ascii="Arial" w:hAnsi="Arial" w:cs="Arial"/>
                <w:sz w:val="22"/>
                <w:szCs w:val="22"/>
              </w:rPr>
            </w:pPr>
            <w:r w:rsidRPr="007E7411">
              <w:rPr>
                <w:rFonts w:ascii="Arial" w:hAnsi="Arial" w:cs="Arial"/>
                <w:b/>
                <w:sz w:val="22"/>
                <w:szCs w:val="22"/>
              </w:rPr>
              <w:lastRenderedPageBreak/>
              <w:t>Experience</w:t>
            </w:r>
          </w:p>
        </w:tc>
        <w:tc>
          <w:tcPr>
            <w:tcW w:w="3461" w:type="dxa"/>
          </w:tcPr>
          <w:p w14:paraId="41FDCD5E" w14:textId="383DA282" w:rsidR="00907D39" w:rsidRPr="007E7411" w:rsidRDefault="003C7074" w:rsidP="00EC2A74">
            <w:pPr>
              <w:rPr>
                <w:rFonts w:ascii="Arial" w:hAnsi="Arial" w:cs="Arial"/>
                <w:sz w:val="22"/>
                <w:szCs w:val="22"/>
              </w:rPr>
            </w:pPr>
            <w:r>
              <w:rPr>
                <w:rFonts w:ascii="Arial" w:hAnsi="Arial" w:cs="Arial"/>
                <w:sz w:val="22"/>
                <w:szCs w:val="22"/>
              </w:rPr>
              <w:t xml:space="preserve">Proven track record of successful sales management in </w:t>
            </w:r>
            <w:r w:rsidR="00EC2A74">
              <w:rPr>
                <w:rFonts w:ascii="Arial" w:hAnsi="Arial" w:cs="Arial"/>
                <w:sz w:val="22"/>
                <w:szCs w:val="22"/>
              </w:rPr>
              <w:t xml:space="preserve">direct </w:t>
            </w:r>
            <w:r>
              <w:rPr>
                <w:rFonts w:ascii="Arial" w:hAnsi="Arial" w:cs="Arial"/>
                <w:sz w:val="22"/>
                <w:szCs w:val="22"/>
              </w:rPr>
              <w:t>sales (B2C or B2B)</w:t>
            </w:r>
            <w:r w:rsidR="0050692C">
              <w:rPr>
                <w:rFonts w:ascii="Arial" w:hAnsi="Arial" w:cs="Arial"/>
                <w:sz w:val="22"/>
                <w:szCs w:val="22"/>
              </w:rPr>
              <w:t xml:space="preserve"> or fundraising. </w:t>
            </w:r>
          </w:p>
        </w:tc>
        <w:tc>
          <w:tcPr>
            <w:tcW w:w="3118" w:type="dxa"/>
          </w:tcPr>
          <w:p w14:paraId="40BC64DE" w14:textId="77777777" w:rsidR="00907D39" w:rsidRPr="007E7411" w:rsidRDefault="00633A93" w:rsidP="00EC2A74">
            <w:pPr>
              <w:rPr>
                <w:rFonts w:ascii="Arial" w:hAnsi="Arial" w:cs="Arial"/>
                <w:sz w:val="22"/>
                <w:szCs w:val="22"/>
              </w:rPr>
            </w:pPr>
            <w:r>
              <w:rPr>
                <w:rFonts w:ascii="Arial" w:hAnsi="Arial" w:cs="Arial"/>
                <w:sz w:val="22"/>
                <w:szCs w:val="22"/>
              </w:rPr>
              <w:t xml:space="preserve">Management of fundraisers </w:t>
            </w:r>
            <w:r w:rsidR="003C7074">
              <w:rPr>
                <w:rFonts w:ascii="Arial" w:hAnsi="Arial" w:cs="Arial"/>
                <w:sz w:val="22"/>
                <w:szCs w:val="22"/>
              </w:rPr>
              <w:t>with good geographical knowledge of Trust areas</w:t>
            </w:r>
          </w:p>
        </w:tc>
      </w:tr>
      <w:tr w:rsidR="001C2A36" w:rsidRPr="007E7411" w14:paraId="2C821A39" w14:textId="77777777" w:rsidTr="007E7411">
        <w:tc>
          <w:tcPr>
            <w:tcW w:w="3168" w:type="dxa"/>
          </w:tcPr>
          <w:p w14:paraId="5A0FEBB3" w14:textId="77777777" w:rsidR="00907D39" w:rsidRPr="007E7411" w:rsidRDefault="00907D39" w:rsidP="007A0844">
            <w:pPr>
              <w:rPr>
                <w:rFonts w:ascii="Arial" w:hAnsi="Arial" w:cs="Arial"/>
                <w:b/>
                <w:sz w:val="22"/>
                <w:szCs w:val="22"/>
              </w:rPr>
            </w:pPr>
          </w:p>
        </w:tc>
        <w:tc>
          <w:tcPr>
            <w:tcW w:w="3461" w:type="dxa"/>
          </w:tcPr>
          <w:p w14:paraId="2FD22066" w14:textId="77777777" w:rsidR="00907D39" w:rsidRPr="0030306F" w:rsidRDefault="00907D39" w:rsidP="00EC2A74">
            <w:pPr>
              <w:rPr>
                <w:rFonts w:ascii="Arial" w:hAnsi="Arial" w:cs="Arial"/>
                <w:sz w:val="22"/>
                <w:szCs w:val="22"/>
              </w:rPr>
            </w:pPr>
            <w:r w:rsidRPr="0030306F">
              <w:rPr>
                <w:rFonts w:ascii="Arial" w:hAnsi="Arial" w:cs="Arial"/>
                <w:sz w:val="22"/>
                <w:szCs w:val="22"/>
              </w:rPr>
              <w:t xml:space="preserve">Experience </w:t>
            </w:r>
            <w:r w:rsidR="00EC2A74" w:rsidRPr="0030306F">
              <w:rPr>
                <w:rFonts w:ascii="Arial" w:hAnsi="Arial" w:cs="Arial"/>
                <w:sz w:val="22"/>
                <w:szCs w:val="22"/>
              </w:rPr>
              <w:t xml:space="preserve">of full range of </w:t>
            </w:r>
            <w:r w:rsidR="00A34582" w:rsidRPr="0030306F">
              <w:rPr>
                <w:rFonts w:ascii="Arial" w:hAnsi="Arial" w:cs="Arial"/>
                <w:sz w:val="22"/>
                <w:szCs w:val="22"/>
              </w:rPr>
              <w:t>first line</w:t>
            </w:r>
            <w:r w:rsidRPr="0030306F">
              <w:rPr>
                <w:rFonts w:ascii="Arial" w:hAnsi="Arial" w:cs="Arial"/>
                <w:sz w:val="22"/>
                <w:szCs w:val="22"/>
              </w:rPr>
              <w:t xml:space="preserve"> manage</w:t>
            </w:r>
            <w:r w:rsidR="00EC2A74" w:rsidRPr="0030306F">
              <w:rPr>
                <w:rFonts w:ascii="Arial" w:hAnsi="Arial" w:cs="Arial"/>
                <w:sz w:val="22"/>
                <w:szCs w:val="22"/>
              </w:rPr>
              <w:t>ment responsibilities</w:t>
            </w:r>
          </w:p>
        </w:tc>
        <w:tc>
          <w:tcPr>
            <w:tcW w:w="3118" w:type="dxa"/>
          </w:tcPr>
          <w:p w14:paraId="2B31B1E3" w14:textId="3B1F2804" w:rsidR="00907D39" w:rsidRPr="0030306F" w:rsidRDefault="00057799" w:rsidP="00A34582">
            <w:pPr>
              <w:rPr>
                <w:rFonts w:ascii="Arial" w:hAnsi="Arial" w:cs="Arial"/>
                <w:sz w:val="22"/>
                <w:szCs w:val="22"/>
              </w:rPr>
            </w:pPr>
            <w:r w:rsidRPr="0030306F">
              <w:rPr>
                <w:rFonts w:ascii="Arial" w:hAnsi="Arial" w:cs="Arial"/>
                <w:sz w:val="22"/>
                <w:szCs w:val="22"/>
              </w:rPr>
              <w:t xml:space="preserve">Experience of </w:t>
            </w:r>
            <w:r w:rsidR="00283F72" w:rsidRPr="0030306F">
              <w:rPr>
                <w:rFonts w:ascii="Arial" w:hAnsi="Arial" w:cs="Arial"/>
                <w:sz w:val="22"/>
                <w:szCs w:val="22"/>
              </w:rPr>
              <w:t>applying</w:t>
            </w:r>
            <w:r w:rsidRPr="0030306F">
              <w:rPr>
                <w:rFonts w:ascii="Arial" w:hAnsi="Arial" w:cs="Arial"/>
                <w:sz w:val="22"/>
                <w:szCs w:val="22"/>
              </w:rPr>
              <w:t xml:space="preserve"> HR practices and procedures</w:t>
            </w:r>
          </w:p>
        </w:tc>
      </w:tr>
      <w:tr w:rsidR="001C2A36" w:rsidRPr="007E7411" w14:paraId="4F863B3F" w14:textId="77777777" w:rsidTr="007E7411">
        <w:tc>
          <w:tcPr>
            <w:tcW w:w="3168" w:type="dxa"/>
          </w:tcPr>
          <w:p w14:paraId="1634BE7F" w14:textId="77777777" w:rsidR="00907D39" w:rsidRPr="007E7411" w:rsidRDefault="00907D39" w:rsidP="007A0844">
            <w:pPr>
              <w:rPr>
                <w:rFonts w:ascii="Arial" w:hAnsi="Arial" w:cs="Arial"/>
                <w:b/>
                <w:sz w:val="22"/>
                <w:szCs w:val="22"/>
              </w:rPr>
            </w:pPr>
          </w:p>
        </w:tc>
        <w:tc>
          <w:tcPr>
            <w:tcW w:w="3461" w:type="dxa"/>
          </w:tcPr>
          <w:p w14:paraId="007CD40D" w14:textId="77777777" w:rsidR="00907D39" w:rsidRPr="0030306F" w:rsidRDefault="00907D39" w:rsidP="007A0844">
            <w:pPr>
              <w:rPr>
                <w:rFonts w:ascii="Arial" w:hAnsi="Arial" w:cs="Arial"/>
                <w:sz w:val="22"/>
                <w:szCs w:val="22"/>
              </w:rPr>
            </w:pPr>
            <w:r w:rsidRPr="0030306F">
              <w:rPr>
                <w:rFonts w:ascii="Arial" w:hAnsi="Arial" w:cs="Arial"/>
                <w:sz w:val="22"/>
                <w:szCs w:val="22"/>
              </w:rPr>
              <w:t>Experience of effective perform</w:t>
            </w:r>
            <w:r w:rsidR="00057799" w:rsidRPr="0030306F">
              <w:rPr>
                <w:rFonts w:ascii="Arial" w:hAnsi="Arial" w:cs="Arial"/>
                <w:sz w:val="22"/>
                <w:szCs w:val="22"/>
              </w:rPr>
              <w:t>ance management within a target-</w:t>
            </w:r>
            <w:r w:rsidRPr="0030306F">
              <w:rPr>
                <w:rFonts w:ascii="Arial" w:hAnsi="Arial" w:cs="Arial"/>
                <w:sz w:val="22"/>
                <w:szCs w:val="22"/>
              </w:rPr>
              <w:t>driven environment</w:t>
            </w:r>
          </w:p>
        </w:tc>
        <w:tc>
          <w:tcPr>
            <w:tcW w:w="3118" w:type="dxa"/>
          </w:tcPr>
          <w:p w14:paraId="4FDF95E4" w14:textId="00B9A4B7" w:rsidR="00907D39" w:rsidRPr="0030306F" w:rsidRDefault="001C2A36" w:rsidP="007A0844">
            <w:pPr>
              <w:rPr>
                <w:rFonts w:ascii="Arial" w:hAnsi="Arial" w:cs="Arial"/>
                <w:sz w:val="22"/>
                <w:szCs w:val="22"/>
              </w:rPr>
            </w:pPr>
            <w:r w:rsidRPr="0030306F">
              <w:rPr>
                <w:rFonts w:ascii="Arial" w:hAnsi="Arial" w:cs="Arial"/>
                <w:sz w:val="22"/>
                <w:szCs w:val="22"/>
              </w:rPr>
              <w:t xml:space="preserve">Experience of </w:t>
            </w:r>
            <w:r w:rsidR="001B2B1B" w:rsidRPr="0030306F">
              <w:rPr>
                <w:rFonts w:ascii="Arial" w:hAnsi="Arial" w:cs="Arial"/>
                <w:sz w:val="22"/>
                <w:szCs w:val="22"/>
              </w:rPr>
              <w:t xml:space="preserve">performance </w:t>
            </w:r>
            <w:proofErr w:type="spellStart"/>
            <w:r w:rsidR="001B2B1B" w:rsidRPr="0030306F">
              <w:rPr>
                <w:rFonts w:ascii="Arial" w:hAnsi="Arial" w:cs="Arial"/>
                <w:sz w:val="22"/>
                <w:szCs w:val="22"/>
              </w:rPr>
              <w:t>mgt</w:t>
            </w:r>
            <w:proofErr w:type="spellEnd"/>
            <w:r w:rsidR="001B2B1B" w:rsidRPr="0030306F">
              <w:rPr>
                <w:rFonts w:ascii="Arial" w:hAnsi="Arial" w:cs="Arial"/>
                <w:sz w:val="22"/>
                <w:szCs w:val="22"/>
              </w:rPr>
              <w:t xml:space="preserve"> policies; </w:t>
            </w:r>
            <w:r w:rsidRPr="0030306F">
              <w:rPr>
                <w:rFonts w:ascii="Arial" w:hAnsi="Arial" w:cs="Arial"/>
                <w:sz w:val="22"/>
                <w:szCs w:val="22"/>
              </w:rPr>
              <w:t xml:space="preserve">using </w:t>
            </w:r>
            <w:r w:rsidR="001B2B1B" w:rsidRPr="0030306F">
              <w:rPr>
                <w:rFonts w:ascii="Arial" w:hAnsi="Arial" w:cs="Arial"/>
                <w:sz w:val="22"/>
                <w:szCs w:val="22"/>
              </w:rPr>
              <w:t xml:space="preserve">capability &amp;/or disciplinary </w:t>
            </w:r>
            <w:r w:rsidRPr="0030306F">
              <w:rPr>
                <w:rFonts w:ascii="Arial" w:hAnsi="Arial" w:cs="Arial"/>
                <w:sz w:val="22"/>
                <w:szCs w:val="22"/>
              </w:rPr>
              <w:t xml:space="preserve">policies in sales management role(s) </w:t>
            </w:r>
          </w:p>
        </w:tc>
      </w:tr>
      <w:tr w:rsidR="001C2A36" w:rsidRPr="007E7411" w14:paraId="0674D558" w14:textId="77777777" w:rsidTr="007E7411">
        <w:tc>
          <w:tcPr>
            <w:tcW w:w="3168" w:type="dxa"/>
          </w:tcPr>
          <w:p w14:paraId="6B9BC902" w14:textId="77777777" w:rsidR="00907D39" w:rsidRPr="007E7411" w:rsidRDefault="00907D39" w:rsidP="007A0844">
            <w:pPr>
              <w:rPr>
                <w:rFonts w:ascii="Arial" w:hAnsi="Arial" w:cs="Arial"/>
                <w:sz w:val="22"/>
                <w:szCs w:val="22"/>
              </w:rPr>
            </w:pPr>
          </w:p>
        </w:tc>
        <w:tc>
          <w:tcPr>
            <w:tcW w:w="3461" w:type="dxa"/>
          </w:tcPr>
          <w:p w14:paraId="527B4BDC" w14:textId="77777777" w:rsidR="00907D39" w:rsidRPr="0030306F" w:rsidRDefault="00907D39" w:rsidP="007A0844">
            <w:pPr>
              <w:rPr>
                <w:rFonts w:ascii="Arial" w:hAnsi="Arial" w:cs="Arial"/>
                <w:sz w:val="22"/>
                <w:szCs w:val="22"/>
              </w:rPr>
            </w:pPr>
            <w:r w:rsidRPr="0030306F">
              <w:rPr>
                <w:rFonts w:ascii="Arial" w:hAnsi="Arial" w:cs="Arial"/>
                <w:sz w:val="22"/>
                <w:szCs w:val="22"/>
              </w:rPr>
              <w:t>Analysis of data and the production of management reports</w:t>
            </w:r>
          </w:p>
        </w:tc>
        <w:tc>
          <w:tcPr>
            <w:tcW w:w="3118" w:type="dxa"/>
          </w:tcPr>
          <w:p w14:paraId="5F1A13C2" w14:textId="77777777" w:rsidR="00907D39" w:rsidRPr="0030306F" w:rsidRDefault="00633A93" w:rsidP="007A0844">
            <w:pPr>
              <w:rPr>
                <w:rFonts w:ascii="Arial" w:hAnsi="Arial" w:cs="Arial"/>
                <w:sz w:val="22"/>
                <w:szCs w:val="22"/>
              </w:rPr>
            </w:pPr>
            <w:r w:rsidRPr="0030306F">
              <w:rPr>
                <w:rFonts w:ascii="Arial" w:hAnsi="Arial" w:cs="Arial"/>
                <w:sz w:val="22"/>
                <w:szCs w:val="22"/>
              </w:rPr>
              <w:t xml:space="preserve">Evidence of driving performance and value from using &amp; interpreting </w:t>
            </w:r>
            <w:r w:rsidR="00F16E85" w:rsidRPr="0030306F">
              <w:rPr>
                <w:rFonts w:ascii="Arial" w:hAnsi="Arial" w:cs="Arial"/>
                <w:sz w:val="22"/>
                <w:szCs w:val="22"/>
              </w:rPr>
              <w:t>CRM or equivalent software systems</w:t>
            </w:r>
          </w:p>
        </w:tc>
      </w:tr>
      <w:tr w:rsidR="001C2A36" w:rsidRPr="007E7411" w14:paraId="445121CA" w14:textId="77777777" w:rsidTr="007E7411">
        <w:tc>
          <w:tcPr>
            <w:tcW w:w="3168" w:type="dxa"/>
          </w:tcPr>
          <w:p w14:paraId="4B29389B" w14:textId="77777777" w:rsidR="00907D39" w:rsidRPr="007E7411" w:rsidRDefault="00907D39" w:rsidP="007A0844">
            <w:pPr>
              <w:rPr>
                <w:rFonts w:ascii="Arial" w:hAnsi="Arial" w:cs="Arial"/>
                <w:sz w:val="22"/>
                <w:szCs w:val="22"/>
              </w:rPr>
            </w:pPr>
          </w:p>
        </w:tc>
        <w:tc>
          <w:tcPr>
            <w:tcW w:w="3461" w:type="dxa"/>
          </w:tcPr>
          <w:p w14:paraId="076D6F86" w14:textId="4538358A" w:rsidR="00907D39" w:rsidRPr="0030306F" w:rsidRDefault="00A34582" w:rsidP="00A34582">
            <w:pPr>
              <w:rPr>
                <w:rFonts w:ascii="Arial" w:hAnsi="Arial" w:cs="Arial"/>
                <w:sz w:val="22"/>
                <w:szCs w:val="22"/>
              </w:rPr>
            </w:pPr>
            <w:r w:rsidRPr="0030306F">
              <w:rPr>
                <w:rFonts w:ascii="Arial" w:hAnsi="Arial" w:cs="Arial"/>
                <w:sz w:val="22"/>
                <w:szCs w:val="22"/>
              </w:rPr>
              <w:t>Experience of h</w:t>
            </w:r>
            <w:r w:rsidR="00907D39" w:rsidRPr="0030306F">
              <w:rPr>
                <w:rFonts w:ascii="Arial" w:hAnsi="Arial" w:cs="Arial"/>
                <w:sz w:val="22"/>
                <w:szCs w:val="22"/>
              </w:rPr>
              <w:t xml:space="preserve">ome working </w:t>
            </w:r>
          </w:p>
        </w:tc>
        <w:tc>
          <w:tcPr>
            <w:tcW w:w="3118" w:type="dxa"/>
          </w:tcPr>
          <w:p w14:paraId="0C5C19A9" w14:textId="77777777" w:rsidR="00907D39" w:rsidRPr="0030306F" w:rsidRDefault="00A34582" w:rsidP="007A0844">
            <w:pPr>
              <w:rPr>
                <w:rFonts w:ascii="Arial" w:hAnsi="Arial" w:cs="Arial"/>
                <w:sz w:val="22"/>
                <w:szCs w:val="22"/>
              </w:rPr>
            </w:pPr>
            <w:r w:rsidRPr="0030306F">
              <w:rPr>
                <w:rFonts w:ascii="Arial" w:hAnsi="Arial" w:cs="Arial"/>
                <w:sz w:val="22"/>
                <w:szCs w:val="22"/>
              </w:rPr>
              <w:t>Experience in managing remote, dispersed teams</w:t>
            </w:r>
          </w:p>
        </w:tc>
      </w:tr>
      <w:tr w:rsidR="001C2A36" w:rsidRPr="007E7411" w14:paraId="67C53EE8" w14:textId="77777777" w:rsidTr="007E7411">
        <w:tc>
          <w:tcPr>
            <w:tcW w:w="3168" w:type="dxa"/>
          </w:tcPr>
          <w:p w14:paraId="778A2177" w14:textId="77777777" w:rsidR="00907D39" w:rsidRPr="007E7411" w:rsidRDefault="00907D39" w:rsidP="007A0844">
            <w:pPr>
              <w:rPr>
                <w:rFonts w:ascii="Arial" w:hAnsi="Arial" w:cs="Arial"/>
                <w:b/>
                <w:sz w:val="22"/>
                <w:szCs w:val="22"/>
              </w:rPr>
            </w:pPr>
            <w:r w:rsidRPr="007E7411">
              <w:rPr>
                <w:rFonts w:ascii="Arial" w:hAnsi="Arial" w:cs="Arial"/>
                <w:b/>
                <w:sz w:val="22"/>
                <w:szCs w:val="22"/>
              </w:rPr>
              <w:t>Personal attributes</w:t>
            </w:r>
          </w:p>
        </w:tc>
        <w:tc>
          <w:tcPr>
            <w:tcW w:w="3461" w:type="dxa"/>
          </w:tcPr>
          <w:p w14:paraId="0932BF54" w14:textId="77777777" w:rsidR="00907D39" w:rsidRPr="0030306F" w:rsidRDefault="00C91020" w:rsidP="007A0844">
            <w:pPr>
              <w:rPr>
                <w:rFonts w:ascii="Arial" w:hAnsi="Arial" w:cs="Arial"/>
                <w:sz w:val="22"/>
                <w:szCs w:val="22"/>
              </w:rPr>
            </w:pPr>
            <w:r w:rsidRPr="0030306F">
              <w:rPr>
                <w:rFonts w:ascii="Arial" w:hAnsi="Arial" w:cs="Arial"/>
                <w:sz w:val="22"/>
                <w:szCs w:val="22"/>
              </w:rPr>
              <w:t>Resilient and self-</w:t>
            </w:r>
            <w:r w:rsidR="00CA2049" w:rsidRPr="0030306F">
              <w:rPr>
                <w:rFonts w:ascii="Arial" w:hAnsi="Arial" w:cs="Arial"/>
                <w:sz w:val="22"/>
                <w:szCs w:val="22"/>
              </w:rPr>
              <w:t>motivated</w:t>
            </w:r>
            <w:r w:rsidR="00091F2C" w:rsidRPr="0030306F">
              <w:rPr>
                <w:rFonts w:ascii="Arial" w:hAnsi="Arial" w:cs="Arial"/>
                <w:sz w:val="22"/>
                <w:szCs w:val="22"/>
              </w:rPr>
              <w:t>; ability to lead from the front</w:t>
            </w:r>
          </w:p>
        </w:tc>
        <w:tc>
          <w:tcPr>
            <w:tcW w:w="3118" w:type="dxa"/>
          </w:tcPr>
          <w:p w14:paraId="7AE2BEF9" w14:textId="77777777" w:rsidR="00907D39" w:rsidRPr="0030306F" w:rsidRDefault="00633A93" w:rsidP="007A0844">
            <w:pPr>
              <w:rPr>
                <w:rFonts w:ascii="Arial" w:hAnsi="Arial" w:cs="Arial"/>
                <w:sz w:val="22"/>
                <w:szCs w:val="22"/>
              </w:rPr>
            </w:pPr>
            <w:r w:rsidRPr="0030306F">
              <w:rPr>
                <w:rFonts w:ascii="Arial" w:hAnsi="Arial" w:cs="Arial"/>
                <w:sz w:val="22"/>
                <w:szCs w:val="22"/>
              </w:rPr>
              <w:t xml:space="preserve">Evidence of </w:t>
            </w:r>
            <w:r w:rsidR="008B594B" w:rsidRPr="0030306F">
              <w:rPr>
                <w:rFonts w:ascii="Arial" w:hAnsi="Arial" w:cs="Arial"/>
                <w:sz w:val="22"/>
                <w:szCs w:val="22"/>
              </w:rPr>
              <w:t>exceptional personal leadership qualities</w:t>
            </w:r>
          </w:p>
        </w:tc>
      </w:tr>
      <w:tr w:rsidR="001C2A36" w:rsidRPr="007E7411" w14:paraId="115BFE1C" w14:textId="77777777" w:rsidTr="00633A93">
        <w:trPr>
          <w:trHeight w:val="445"/>
        </w:trPr>
        <w:tc>
          <w:tcPr>
            <w:tcW w:w="3168" w:type="dxa"/>
          </w:tcPr>
          <w:p w14:paraId="150B2C37" w14:textId="77777777" w:rsidR="00907D39" w:rsidRPr="007E7411" w:rsidRDefault="00907D39" w:rsidP="007A0844">
            <w:pPr>
              <w:rPr>
                <w:rFonts w:ascii="Arial" w:hAnsi="Arial" w:cs="Arial"/>
                <w:b/>
                <w:sz w:val="22"/>
                <w:szCs w:val="22"/>
              </w:rPr>
            </w:pPr>
          </w:p>
        </w:tc>
        <w:tc>
          <w:tcPr>
            <w:tcW w:w="3461" w:type="dxa"/>
          </w:tcPr>
          <w:p w14:paraId="68ABFCF7" w14:textId="77777777" w:rsidR="00907D39" w:rsidRPr="007E7411" w:rsidRDefault="00907D39" w:rsidP="007A0844">
            <w:pPr>
              <w:rPr>
                <w:rFonts w:ascii="Arial" w:hAnsi="Arial" w:cs="Arial"/>
                <w:sz w:val="22"/>
                <w:szCs w:val="22"/>
              </w:rPr>
            </w:pPr>
            <w:r w:rsidRPr="007E7411">
              <w:rPr>
                <w:rFonts w:ascii="Arial" w:hAnsi="Arial" w:cs="Arial"/>
                <w:sz w:val="22"/>
                <w:szCs w:val="22"/>
              </w:rPr>
              <w:t>Competitive and energetic</w:t>
            </w:r>
          </w:p>
        </w:tc>
        <w:tc>
          <w:tcPr>
            <w:tcW w:w="3118" w:type="dxa"/>
          </w:tcPr>
          <w:p w14:paraId="29147868" w14:textId="77777777" w:rsidR="00907D39" w:rsidRPr="007E7411" w:rsidRDefault="001B2B1B" w:rsidP="007A0844">
            <w:pPr>
              <w:rPr>
                <w:rFonts w:ascii="Arial" w:hAnsi="Arial" w:cs="Arial"/>
                <w:sz w:val="22"/>
                <w:szCs w:val="22"/>
              </w:rPr>
            </w:pPr>
            <w:r>
              <w:rPr>
                <w:rFonts w:ascii="Arial" w:hAnsi="Arial" w:cs="Arial"/>
                <w:sz w:val="22"/>
                <w:szCs w:val="22"/>
              </w:rPr>
              <w:t>Ability to motivate and energise teams</w:t>
            </w:r>
            <w:r w:rsidR="008B594B">
              <w:rPr>
                <w:rFonts w:ascii="Arial" w:hAnsi="Arial" w:cs="Arial"/>
                <w:sz w:val="22"/>
                <w:szCs w:val="22"/>
              </w:rPr>
              <w:t xml:space="preserve"> to achieve results</w:t>
            </w:r>
          </w:p>
        </w:tc>
      </w:tr>
      <w:tr w:rsidR="001C2A36" w:rsidRPr="007E7411" w14:paraId="351CA8B8" w14:textId="77777777" w:rsidTr="007E7411">
        <w:tc>
          <w:tcPr>
            <w:tcW w:w="3168" w:type="dxa"/>
          </w:tcPr>
          <w:p w14:paraId="113020DC" w14:textId="77777777" w:rsidR="00907D39" w:rsidRPr="007E7411" w:rsidRDefault="00907D39" w:rsidP="007A0844">
            <w:pPr>
              <w:rPr>
                <w:rFonts w:ascii="Arial" w:hAnsi="Arial" w:cs="Arial"/>
                <w:b/>
                <w:sz w:val="22"/>
                <w:szCs w:val="22"/>
              </w:rPr>
            </w:pPr>
          </w:p>
        </w:tc>
        <w:tc>
          <w:tcPr>
            <w:tcW w:w="3461" w:type="dxa"/>
          </w:tcPr>
          <w:p w14:paraId="7E696399" w14:textId="77777777" w:rsidR="00907D39" w:rsidRPr="007E7411" w:rsidRDefault="00AD2407" w:rsidP="00AD2407">
            <w:pPr>
              <w:pStyle w:val="Default"/>
              <w:rPr>
                <w:rFonts w:ascii="Arial" w:hAnsi="Arial" w:cs="Arial"/>
                <w:sz w:val="22"/>
                <w:szCs w:val="22"/>
              </w:rPr>
            </w:pPr>
            <w:r>
              <w:rPr>
                <w:rFonts w:ascii="Arial" w:hAnsi="Arial" w:cs="Arial"/>
                <w:sz w:val="22"/>
                <w:szCs w:val="22"/>
              </w:rPr>
              <w:t>Strong work ethic and ‘can-do’ attitude</w:t>
            </w:r>
          </w:p>
        </w:tc>
        <w:tc>
          <w:tcPr>
            <w:tcW w:w="3118" w:type="dxa"/>
          </w:tcPr>
          <w:p w14:paraId="2C1ECFF5" w14:textId="77777777" w:rsidR="00907D39" w:rsidRPr="007E7411" w:rsidRDefault="001B2B1B" w:rsidP="007A0844">
            <w:pPr>
              <w:rPr>
                <w:rFonts w:ascii="Arial" w:hAnsi="Arial" w:cs="Arial"/>
                <w:sz w:val="22"/>
                <w:szCs w:val="22"/>
              </w:rPr>
            </w:pPr>
            <w:r>
              <w:rPr>
                <w:rFonts w:ascii="Arial" w:hAnsi="Arial" w:cs="Arial"/>
                <w:sz w:val="22"/>
                <w:szCs w:val="22"/>
              </w:rPr>
              <w:t>Evidence of making things happen, driving team to success</w:t>
            </w:r>
          </w:p>
        </w:tc>
      </w:tr>
      <w:tr w:rsidR="001C2A36" w:rsidRPr="007E7411" w14:paraId="572B8E77" w14:textId="77777777" w:rsidTr="007E7411">
        <w:tc>
          <w:tcPr>
            <w:tcW w:w="3168" w:type="dxa"/>
          </w:tcPr>
          <w:p w14:paraId="278175F5" w14:textId="77777777" w:rsidR="00AD2407" w:rsidRPr="007E7411" w:rsidRDefault="00AD2407" w:rsidP="007A0844">
            <w:pPr>
              <w:rPr>
                <w:rFonts w:ascii="Arial" w:hAnsi="Arial" w:cs="Arial"/>
                <w:b/>
                <w:sz w:val="22"/>
                <w:szCs w:val="22"/>
              </w:rPr>
            </w:pPr>
          </w:p>
        </w:tc>
        <w:tc>
          <w:tcPr>
            <w:tcW w:w="3461" w:type="dxa"/>
          </w:tcPr>
          <w:p w14:paraId="2C970D0D" w14:textId="77777777" w:rsidR="00AD2407" w:rsidRDefault="00AD2407" w:rsidP="00A34582">
            <w:pPr>
              <w:pStyle w:val="Default"/>
              <w:rPr>
                <w:rFonts w:ascii="Arial" w:hAnsi="Arial" w:cs="Arial"/>
                <w:sz w:val="22"/>
                <w:szCs w:val="22"/>
              </w:rPr>
            </w:pPr>
            <w:r>
              <w:rPr>
                <w:rFonts w:ascii="Arial" w:hAnsi="Arial" w:cs="Arial"/>
                <w:sz w:val="22"/>
                <w:szCs w:val="22"/>
              </w:rPr>
              <w:t xml:space="preserve">Rounded personality; </w:t>
            </w:r>
            <w:r w:rsidR="00A34582">
              <w:rPr>
                <w:rFonts w:ascii="Arial" w:hAnsi="Arial" w:cs="Arial"/>
                <w:sz w:val="22"/>
                <w:szCs w:val="22"/>
              </w:rPr>
              <w:t xml:space="preserve">firm but fair </w:t>
            </w:r>
          </w:p>
        </w:tc>
        <w:tc>
          <w:tcPr>
            <w:tcW w:w="3118" w:type="dxa"/>
          </w:tcPr>
          <w:p w14:paraId="39DC656B" w14:textId="77777777" w:rsidR="00AD2407" w:rsidRPr="007E7411" w:rsidRDefault="001B2B1B" w:rsidP="007A0844">
            <w:pPr>
              <w:rPr>
                <w:rFonts w:ascii="Arial" w:hAnsi="Arial" w:cs="Arial"/>
                <w:sz w:val="22"/>
                <w:szCs w:val="22"/>
              </w:rPr>
            </w:pPr>
            <w:r>
              <w:rPr>
                <w:rFonts w:ascii="Arial" w:hAnsi="Arial" w:cs="Arial"/>
                <w:sz w:val="22"/>
                <w:szCs w:val="22"/>
              </w:rPr>
              <w:t xml:space="preserve">Mature, balanced outlook; confident in acting decisively </w:t>
            </w:r>
          </w:p>
        </w:tc>
      </w:tr>
      <w:tr w:rsidR="001C2A36" w:rsidRPr="007E7411" w14:paraId="651B3C74" w14:textId="77777777" w:rsidTr="007E7411">
        <w:tc>
          <w:tcPr>
            <w:tcW w:w="3168" w:type="dxa"/>
          </w:tcPr>
          <w:p w14:paraId="3D0547D8" w14:textId="77777777" w:rsidR="00A34582" w:rsidRPr="007E7411" w:rsidRDefault="00A34582" w:rsidP="007A0844">
            <w:pPr>
              <w:rPr>
                <w:rFonts w:ascii="Arial" w:hAnsi="Arial" w:cs="Arial"/>
                <w:b/>
                <w:sz w:val="22"/>
                <w:szCs w:val="22"/>
              </w:rPr>
            </w:pPr>
          </w:p>
        </w:tc>
        <w:tc>
          <w:tcPr>
            <w:tcW w:w="3461" w:type="dxa"/>
          </w:tcPr>
          <w:p w14:paraId="0EA1F06E" w14:textId="77777777" w:rsidR="00A34582" w:rsidRDefault="00A34582" w:rsidP="00A34582">
            <w:pPr>
              <w:pStyle w:val="Default"/>
              <w:rPr>
                <w:rFonts w:ascii="Arial" w:hAnsi="Arial" w:cs="Arial"/>
                <w:sz w:val="22"/>
                <w:szCs w:val="22"/>
              </w:rPr>
            </w:pPr>
            <w:r>
              <w:rPr>
                <w:rFonts w:ascii="Arial" w:hAnsi="Arial" w:cs="Arial"/>
                <w:sz w:val="22"/>
                <w:szCs w:val="22"/>
              </w:rPr>
              <w:t>Finds creative ways to add value; problem-solver</w:t>
            </w:r>
          </w:p>
        </w:tc>
        <w:tc>
          <w:tcPr>
            <w:tcW w:w="3118" w:type="dxa"/>
          </w:tcPr>
          <w:p w14:paraId="75915FF5" w14:textId="77777777" w:rsidR="00A34582" w:rsidRPr="007E7411" w:rsidRDefault="001B2B1B" w:rsidP="007A0844">
            <w:pPr>
              <w:rPr>
                <w:rFonts w:ascii="Arial" w:hAnsi="Arial" w:cs="Arial"/>
                <w:sz w:val="22"/>
                <w:szCs w:val="22"/>
              </w:rPr>
            </w:pPr>
            <w:r>
              <w:rPr>
                <w:rFonts w:ascii="Arial" w:hAnsi="Arial" w:cs="Arial"/>
                <w:sz w:val="22"/>
                <w:szCs w:val="22"/>
              </w:rPr>
              <w:t xml:space="preserve">Demonstrated ability to </w:t>
            </w:r>
            <w:r w:rsidR="008B594B">
              <w:rPr>
                <w:rFonts w:ascii="Arial" w:hAnsi="Arial" w:cs="Arial"/>
                <w:sz w:val="22"/>
                <w:szCs w:val="22"/>
              </w:rPr>
              <w:t>resource investigate and generate fresh solutions</w:t>
            </w:r>
          </w:p>
        </w:tc>
      </w:tr>
      <w:tr w:rsidR="001C2A36" w:rsidRPr="007E7411" w14:paraId="433FB43D" w14:textId="77777777" w:rsidTr="007E7411">
        <w:tc>
          <w:tcPr>
            <w:tcW w:w="3168" w:type="dxa"/>
          </w:tcPr>
          <w:p w14:paraId="60EB111F" w14:textId="77777777" w:rsidR="00907D39" w:rsidRPr="007E7411" w:rsidRDefault="00907D39" w:rsidP="007A0844">
            <w:pPr>
              <w:rPr>
                <w:rFonts w:ascii="Arial" w:hAnsi="Arial" w:cs="Arial"/>
                <w:b/>
                <w:sz w:val="22"/>
                <w:szCs w:val="22"/>
              </w:rPr>
            </w:pPr>
            <w:r w:rsidRPr="007E7411">
              <w:rPr>
                <w:rFonts w:ascii="Arial" w:hAnsi="Arial" w:cs="Arial"/>
                <w:b/>
                <w:sz w:val="22"/>
                <w:szCs w:val="22"/>
              </w:rPr>
              <w:t>Other</w:t>
            </w:r>
          </w:p>
        </w:tc>
        <w:tc>
          <w:tcPr>
            <w:tcW w:w="3461" w:type="dxa"/>
          </w:tcPr>
          <w:p w14:paraId="34FCAA14" w14:textId="77777777" w:rsidR="00907D39" w:rsidRPr="007E7411" w:rsidRDefault="00907D39" w:rsidP="00526B0E">
            <w:pPr>
              <w:pStyle w:val="Default"/>
              <w:rPr>
                <w:rFonts w:ascii="Arial" w:hAnsi="Arial" w:cs="Arial"/>
                <w:sz w:val="22"/>
                <w:szCs w:val="22"/>
              </w:rPr>
            </w:pPr>
            <w:r w:rsidRPr="007E7411">
              <w:rPr>
                <w:rFonts w:ascii="Arial" w:hAnsi="Arial" w:cs="Arial"/>
                <w:sz w:val="22"/>
                <w:szCs w:val="22"/>
              </w:rPr>
              <w:t>Full driving licence, access to a car with appropriate business insurance</w:t>
            </w:r>
          </w:p>
        </w:tc>
        <w:tc>
          <w:tcPr>
            <w:tcW w:w="3118" w:type="dxa"/>
          </w:tcPr>
          <w:p w14:paraId="5C15969C" w14:textId="77777777" w:rsidR="00907D39" w:rsidRPr="007E7411" w:rsidRDefault="00907D39" w:rsidP="007A0844">
            <w:pPr>
              <w:rPr>
                <w:rFonts w:ascii="Arial" w:hAnsi="Arial" w:cs="Arial"/>
                <w:sz w:val="22"/>
                <w:szCs w:val="22"/>
              </w:rPr>
            </w:pPr>
          </w:p>
        </w:tc>
      </w:tr>
      <w:tr w:rsidR="001C2A36" w:rsidRPr="007E7411" w14:paraId="4AA6B29D" w14:textId="77777777" w:rsidTr="007E7411">
        <w:tc>
          <w:tcPr>
            <w:tcW w:w="3168" w:type="dxa"/>
          </w:tcPr>
          <w:p w14:paraId="7DF272A1" w14:textId="77777777" w:rsidR="00907D39" w:rsidRPr="007E7411" w:rsidRDefault="00907D39" w:rsidP="007A0844">
            <w:pPr>
              <w:rPr>
                <w:rFonts w:ascii="Arial" w:hAnsi="Arial" w:cs="Arial"/>
                <w:b/>
                <w:sz w:val="22"/>
                <w:szCs w:val="22"/>
              </w:rPr>
            </w:pPr>
          </w:p>
        </w:tc>
        <w:tc>
          <w:tcPr>
            <w:tcW w:w="3461" w:type="dxa"/>
          </w:tcPr>
          <w:p w14:paraId="59248EF6" w14:textId="77777777" w:rsidR="00907D39" w:rsidRPr="007E7411" w:rsidRDefault="00907D39" w:rsidP="000E17B9">
            <w:pPr>
              <w:pStyle w:val="Default"/>
              <w:rPr>
                <w:rFonts w:ascii="Arial" w:hAnsi="Arial" w:cs="Arial"/>
                <w:sz w:val="22"/>
                <w:szCs w:val="22"/>
              </w:rPr>
            </w:pPr>
            <w:r w:rsidRPr="007E7411">
              <w:rPr>
                <w:rFonts w:ascii="Arial" w:hAnsi="Arial" w:cs="Arial"/>
                <w:sz w:val="22"/>
                <w:szCs w:val="22"/>
              </w:rPr>
              <w:t xml:space="preserve">Ability to work from home with access </w:t>
            </w:r>
            <w:r w:rsidR="000E17B9">
              <w:rPr>
                <w:rFonts w:ascii="Arial" w:hAnsi="Arial" w:cs="Arial"/>
                <w:sz w:val="22"/>
                <w:szCs w:val="22"/>
              </w:rPr>
              <w:t xml:space="preserve">to </w:t>
            </w:r>
            <w:r w:rsidRPr="007E7411">
              <w:rPr>
                <w:rFonts w:ascii="Arial" w:hAnsi="Arial" w:cs="Arial"/>
                <w:sz w:val="22"/>
                <w:szCs w:val="22"/>
              </w:rPr>
              <w:t>broadband</w:t>
            </w:r>
            <w:r w:rsidR="000E17B9">
              <w:rPr>
                <w:rFonts w:ascii="Arial" w:hAnsi="Arial" w:cs="Arial"/>
                <w:sz w:val="22"/>
                <w:szCs w:val="22"/>
              </w:rPr>
              <w:t xml:space="preserve">; laptop and </w:t>
            </w:r>
            <w:r w:rsidR="00A34582">
              <w:rPr>
                <w:rFonts w:ascii="Arial" w:hAnsi="Arial" w:cs="Arial"/>
                <w:sz w:val="22"/>
                <w:szCs w:val="22"/>
              </w:rPr>
              <w:t>mobile phone provided</w:t>
            </w:r>
          </w:p>
        </w:tc>
        <w:tc>
          <w:tcPr>
            <w:tcW w:w="3118" w:type="dxa"/>
          </w:tcPr>
          <w:p w14:paraId="6A8D5299" w14:textId="2B87D699" w:rsidR="00907D39" w:rsidRPr="007E7411" w:rsidRDefault="00F16E85" w:rsidP="007A0844">
            <w:pPr>
              <w:rPr>
                <w:rFonts w:ascii="Arial" w:hAnsi="Arial" w:cs="Arial"/>
                <w:sz w:val="22"/>
                <w:szCs w:val="22"/>
              </w:rPr>
            </w:pPr>
            <w:r>
              <w:rPr>
                <w:rFonts w:ascii="Arial" w:hAnsi="Arial" w:cs="Arial"/>
                <w:sz w:val="22"/>
                <w:szCs w:val="22"/>
              </w:rPr>
              <w:t xml:space="preserve">Previous experience of home-working and remote </w:t>
            </w:r>
            <w:r w:rsidR="001C2A36">
              <w:rPr>
                <w:rFonts w:ascii="Arial" w:hAnsi="Arial" w:cs="Arial"/>
                <w:sz w:val="22"/>
                <w:szCs w:val="22"/>
              </w:rPr>
              <w:t xml:space="preserve">team </w:t>
            </w:r>
            <w:r>
              <w:rPr>
                <w:rFonts w:ascii="Arial" w:hAnsi="Arial" w:cs="Arial"/>
                <w:sz w:val="22"/>
                <w:szCs w:val="22"/>
              </w:rPr>
              <w:t>management</w:t>
            </w:r>
          </w:p>
        </w:tc>
      </w:tr>
    </w:tbl>
    <w:p w14:paraId="781F149D" w14:textId="77777777" w:rsidR="00FD22A8" w:rsidRDefault="00FD22A8" w:rsidP="00FD22A8">
      <w:pPr>
        <w:rPr>
          <w:rFonts w:ascii="Arial" w:hAnsi="Arial" w:cs="Arial"/>
          <w:i/>
          <w:sz w:val="22"/>
          <w:szCs w:val="22"/>
        </w:rPr>
      </w:pPr>
    </w:p>
    <w:p w14:paraId="5B66B43C" w14:textId="77777777" w:rsidR="0005653B" w:rsidRDefault="0005653B" w:rsidP="001503FB">
      <w:pPr>
        <w:pStyle w:val="BodyText"/>
        <w:rPr>
          <w:rStyle w:val="PageNumber"/>
          <w:rFonts w:ascii="Arial" w:hAnsi="Arial" w:cs="Arial"/>
          <w:b/>
          <w:szCs w:val="24"/>
        </w:rPr>
      </w:pPr>
    </w:p>
    <w:p w14:paraId="0E1D3C8A" w14:textId="77777777" w:rsidR="0057297B" w:rsidRDefault="0057297B" w:rsidP="001503FB">
      <w:pPr>
        <w:pStyle w:val="BodyText"/>
        <w:rPr>
          <w:rStyle w:val="PageNumber"/>
          <w:rFonts w:ascii="Arial" w:hAnsi="Arial" w:cs="Arial"/>
          <w:b/>
          <w:szCs w:val="24"/>
        </w:rPr>
      </w:pPr>
    </w:p>
    <w:p w14:paraId="12A82C56" w14:textId="77777777" w:rsidR="0057297B" w:rsidRDefault="0057297B" w:rsidP="001503FB">
      <w:pPr>
        <w:pStyle w:val="BodyText"/>
        <w:rPr>
          <w:rStyle w:val="PageNumber"/>
          <w:rFonts w:ascii="Arial" w:hAnsi="Arial" w:cs="Arial"/>
          <w:b/>
          <w:szCs w:val="24"/>
        </w:rPr>
      </w:pPr>
    </w:p>
    <w:p w14:paraId="58B9AD8B" w14:textId="77777777" w:rsidR="0057297B" w:rsidRDefault="0057297B" w:rsidP="001503FB">
      <w:pPr>
        <w:pStyle w:val="BodyText"/>
        <w:rPr>
          <w:rStyle w:val="PageNumber"/>
          <w:rFonts w:ascii="Arial" w:hAnsi="Arial" w:cs="Arial"/>
          <w:b/>
          <w:szCs w:val="24"/>
        </w:rPr>
      </w:pPr>
    </w:p>
    <w:p w14:paraId="66438037" w14:textId="77777777" w:rsidR="0057297B" w:rsidRDefault="0057297B" w:rsidP="001503FB">
      <w:pPr>
        <w:pStyle w:val="BodyText"/>
        <w:rPr>
          <w:rStyle w:val="PageNumber"/>
          <w:rFonts w:ascii="Arial" w:hAnsi="Arial" w:cs="Arial"/>
          <w:b/>
          <w:szCs w:val="24"/>
        </w:rPr>
      </w:pPr>
    </w:p>
    <w:p w14:paraId="469AAC33" w14:textId="77777777" w:rsidR="0057297B" w:rsidRDefault="0057297B" w:rsidP="001503FB">
      <w:pPr>
        <w:pStyle w:val="BodyText"/>
        <w:rPr>
          <w:rStyle w:val="PageNumber"/>
          <w:rFonts w:ascii="Arial" w:hAnsi="Arial" w:cs="Arial"/>
          <w:b/>
          <w:szCs w:val="24"/>
        </w:rPr>
      </w:pPr>
    </w:p>
    <w:p w14:paraId="36CD01C9" w14:textId="166515C2" w:rsidR="0057297B" w:rsidRDefault="0057297B" w:rsidP="001503FB">
      <w:pPr>
        <w:pStyle w:val="BodyText"/>
        <w:rPr>
          <w:rStyle w:val="PageNumber"/>
          <w:rFonts w:ascii="Arial" w:hAnsi="Arial" w:cs="Arial"/>
          <w:b/>
          <w:szCs w:val="24"/>
        </w:rPr>
      </w:pPr>
    </w:p>
    <w:p w14:paraId="3F00647B" w14:textId="0D1B9495" w:rsidR="00585175" w:rsidRDefault="00585175" w:rsidP="001503FB">
      <w:pPr>
        <w:pStyle w:val="BodyText"/>
        <w:rPr>
          <w:rStyle w:val="PageNumber"/>
          <w:rFonts w:ascii="Arial" w:hAnsi="Arial" w:cs="Arial"/>
          <w:b/>
          <w:szCs w:val="24"/>
        </w:rPr>
      </w:pPr>
    </w:p>
    <w:p w14:paraId="78F979DA" w14:textId="77777777" w:rsidR="0057297B" w:rsidRDefault="0057297B" w:rsidP="001503FB">
      <w:pPr>
        <w:pStyle w:val="BodyText"/>
        <w:rPr>
          <w:rStyle w:val="PageNumber"/>
          <w:rFonts w:ascii="Arial" w:hAnsi="Arial" w:cs="Arial"/>
          <w:b/>
          <w:szCs w:val="24"/>
        </w:rPr>
      </w:pPr>
    </w:p>
    <w:p w14:paraId="12781CAB" w14:textId="77777777" w:rsidR="0057297B" w:rsidRPr="00D47C47" w:rsidRDefault="0057297B" w:rsidP="001503FB">
      <w:pPr>
        <w:pStyle w:val="BodyText"/>
        <w:rPr>
          <w:rStyle w:val="PageNumber"/>
          <w:rFonts w:ascii="Arial" w:hAnsi="Arial" w:cs="Arial"/>
          <w:b/>
          <w:szCs w:val="24"/>
        </w:rPr>
      </w:pPr>
    </w:p>
    <w:sectPr w:rsidR="0057297B" w:rsidRPr="00D47C47">
      <w:headerReference w:type="default" r:id="rId7"/>
      <w:footerReference w:type="default" r:id="rId8"/>
      <w:pgSz w:w="11906" w:h="16838" w:code="9"/>
      <w:pgMar w:top="2268" w:right="1134" w:bottom="1134" w:left="1134"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F1EB" w14:textId="77777777" w:rsidR="001E73ED" w:rsidRDefault="001E73ED">
      <w:r>
        <w:separator/>
      </w:r>
    </w:p>
  </w:endnote>
  <w:endnote w:type="continuationSeparator" w:id="0">
    <w:p w14:paraId="622B4914" w14:textId="77777777" w:rsidR="001E73ED" w:rsidRDefault="001E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45 Light">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D36E" w14:textId="77777777" w:rsidR="00303423" w:rsidRDefault="00B45835">
    <w:pPr>
      <w:pStyle w:val="Footer"/>
    </w:pPr>
    <w:r>
      <w:rPr>
        <w:noProof/>
        <w:lang w:eastAsia="en-GB"/>
      </w:rPr>
      <mc:AlternateContent>
        <mc:Choice Requires="wps">
          <w:drawing>
            <wp:anchor distT="0" distB="0" distL="114300" distR="114300" simplePos="0" relativeHeight="251658240" behindDoc="0" locked="0" layoutInCell="0" allowOverlap="1" wp14:anchorId="13E83C06" wp14:editId="4F537D1B">
              <wp:simplePos x="0" y="0"/>
              <wp:positionH relativeFrom="column">
                <wp:posOffset>-77470</wp:posOffset>
              </wp:positionH>
              <wp:positionV relativeFrom="paragraph">
                <wp:posOffset>12700</wp:posOffset>
              </wp:positionV>
              <wp:extent cx="6266815" cy="18415"/>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6815" cy="1841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7C67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pt" to="487.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" o:allowincell="f" strokeweight="3pt"/>
          </w:pict>
        </mc:Fallback>
      </mc:AlternateContent>
    </w:r>
  </w:p>
  <w:p w14:paraId="5739D4F0" w14:textId="095B9A1F" w:rsidR="00303423" w:rsidRPr="000B409F" w:rsidRDefault="003A40D6">
    <w:pPr>
      <w:pStyle w:val="Footer"/>
      <w:rPr>
        <w:rFonts w:asciiTheme="minorHAnsi" w:hAnsiTheme="minorHAnsi" w:cstheme="minorHAnsi"/>
        <w:sz w:val="20"/>
      </w:rPr>
    </w:pPr>
    <w:r w:rsidRPr="008B594B">
      <w:rPr>
        <w:rFonts w:asciiTheme="minorHAnsi" w:hAnsiTheme="minorHAnsi" w:cstheme="minorHAnsi"/>
        <w:sz w:val="20"/>
      </w:rPr>
      <w:t>V</w:t>
    </w:r>
    <w:r w:rsidR="008B594B" w:rsidRPr="008B594B">
      <w:rPr>
        <w:rFonts w:asciiTheme="minorHAnsi" w:hAnsiTheme="minorHAnsi" w:cstheme="minorHAnsi"/>
        <w:sz w:val="20"/>
      </w:rPr>
      <w:t>1</w:t>
    </w:r>
    <w:r w:rsidR="004C6D2B">
      <w:rPr>
        <w:rFonts w:asciiTheme="minorHAnsi" w:hAnsiTheme="minorHAnsi" w:cstheme="minorHAnsi"/>
        <w:sz w:val="20"/>
      </w:rPr>
      <w:t>7</w:t>
    </w:r>
    <w:r w:rsidR="006F21B9" w:rsidRPr="008B594B">
      <w:rPr>
        <w:rFonts w:asciiTheme="minorHAnsi" w:hAnsiTheme="minorHAnsi" w:cstheme="minorHAnsi"/>
        <w:sz w:val="20"/>
      </w:rPr>
      <w:t xml:space="preserve">. </w:t>
    </w:r>
    <w:r w:rsidR="004C6D2B">
      <w:rPr>
        <w:rFonts w:asciiTheme="minorHAnsi" w:hAnsiTheme="minorHAnsi" w:cstheme="minorHAnsi"/>
        <w:sz w:val="20"/>
      </w:rPr>
      <w:t xml:space="preserve">March </w:t>
    </w:r>
    <w:r w:rsidR="00340BB1">
      <w:rPr>
        <w:rFonts w:asciiTheme="minorHAnsi" w:hAnsiTheme="minorHAnsi" w:cstheme="minorHAnsi"/>
        <w:sz w:val="20"/>
      </w:rPr>
      <w:t>26</w:t>
    </w:r>
    <w:r w:rsidR="00303423">
      <w:tab/>
    </w:r>
    <w:r w:rsidR="00303423">
      <w:tab/>
    </w:r>
    <w:r w:rsidR="00D47C47" w:rsidRPr="00D47C47">
      <w:rPr>
        <w:rStyle w:val="PageNumber"/>
      </w:rPr>
      <w:tab/>
    </w:r>
    <w:r w:rsidR="00D47C47" w:rsidRPr="00D47C47">
      <w:rPr>
        <w:rStyle w:val="PageNumber"/>
        <w:rFonts w:ascii="Arial" w:hAnsi="Arial" w:cs="Arial"/>
        <w:sz w:val="20"/>
      </w:rPr>
      <w:t xml:space="preserve">- </w:t>
    </w:r>
    <w:r w:rsidR="00D47C47" w:rsidRPr="00D47C47">
      <w:rPr>
        <w:rStyle w:val="PageNumber"/>
        <w:rFonts w:ascii="Arial" w:hAnsi="Arial" w:cs="Arial"/>
        <w:sz w:val="20"/>
      </w:rPr>
      <w:fldChar w:fldCharType="begin"/>
    </w:r>
    <w:r w:rsidR="00D47C47" w:rsidRPr="00D47C47">
      <w:rPr>
        <w:rStyle w:val="PageNumber"/>
        <w:rFonts w:ascii="Arial" w:hAnsi="Arial" w:cs="Arial"/>
        <w:sz w:val="20"/>
      </w:rPr>
      <w:instrText xml:space="preserve"> PAGE </w:instrText>
    </w:r>
    <w:r w:rsidR="00D47C47" w:rsidRPr="00D47C47">
      <w:rPr>
        <w:rStyle w:val="PageNumber"/>
        <w:rFonts w:ascii="Arial" w:hAnsi="Arial" w:cs="Arial"/>
        <w:sz w:val="20"/>
      </w:rPr>
      <w:fldChar w:fldCharType="separate"/>
    </w:r>
    <w:r w:rsidR="00E74EC9">
      <w:rPr>
        <w:rStyle w:val="PageNumber"/>
        <w:rFonts w:ascii="Arial" w:hAnsi="Arial" w:cs="Arial"/>
        <w:noProof/>
        <w:sz w:val="20"/>
      </w:rPr>
      <w:t>1</w:t>
    </w:r>
    <w:r w:rsidR="00D47C47" w:rsidRPr="00D47C47">
      <w:rPr>
        <w:rStyle w:val="PageNumber"/>
        <w:rFonts w:ascii="Arial" w:hAnsi="Arial" w:cs="Arial"/>
        <w:sz w:val="20"/>
      </w:rPr>
      <w:fldChar w:fldCharType="end"/>
    </w:r>
    <w:r w:rsidR="00D47C47" w:rsidRPr="00D47C47">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F82B" w14:textId="77777777" w:rsidR="001E73ED" w:rsidRDefault="001E73ED">
      <w:r>
        <w:separator/>
      </w:r>
    </w:p>
  </w:footnote>
  <w:footnote w:type="continuationSeparator" w:id="0">
    <w:p w14:paraId="663712F4" w14:textId="77777777" w:rsidR="001E73ED" w:rsidRDefault="001E7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93A7" w14:textId="56D98B0E" w:rsidR="00303423" w:rsidRDefault="00196312">
    <w:pPr>
      <w:pStyle w:val="Header"/>
      <w:rPr>
        <w:rFonts w:ascii="Arial" w:hAnsi="Arial"/>
        <w:b/>
        <w:sz w:val="32"/>
      </w:rPr>
    </w:pPr>
    <w:r>
      <w:rPr>
        <w:rFonts w:ascii="Arial" w:hAnsi="Arial"/>
        <w:b/>
        <w:sz w:val="32"/>
      </w:rPr>
      <w:t xml:space="preserve">JOB DESCRIPTION </w:t>
    </w:r>
    <w:r w:rsidR="003C45E1">
      <w:rPr>
        <w:noProof/>
      </w:rPr>
      <w:t xml:space="preserve">                                                                       </w:t>
    </w:r>
    <w:r w:rsidR="003C45E1">
      <w:rPr>
        <w:noProof/>
      </w:rPr>
      <w:drawing>
        <wp:inline distT="0" distB="0" distL="0" distR="0" wp14:anchorId="5F9FA0A8" wp14:editId="09E3358F">
          <wp:extent cx="1460783" cy="451209"/>
          <wp:effectExtent l="0" t="0" r="6350" b="6350"/>
          <wp:docPr id="1695074083" name="Picture 3"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74083" name="Picture 3"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266" cy="461551"/>
                  </a:xfrm>
                  <a:prstGeom prst="rect">
                    <a:avLst/>
                  </a:prstGeom>
                  <a:noFill/>
                  <a:ln>
                    <a:noFill/>
                  </a:ln>
                </pic:spPr>
              </pic:pic>
            </a:graphicData>
          </a:graphic>
        </wp:inline>
      </w:drawing>
    </w:r>
  </w:p>
  <w:p w14:paraId="124B6089" w14:textId="77777777" w:rsidR="00303423" w:rsidRDefault="00B45835">
    <w:pPr>
      <w:pStyle w:val="Header"/>
      <w:rPr>
        <w:b/>
      </w:rPr>
    </w:pPr>
    <w:r>
      <w:rPr>
        <w:b/>
        <w:noProof/>
        <w:lang w:eastAsia="en-GB"/>
      </w:rPr>
      <mc:AlternateContent>
        <mc:Choice Requires="wps">
          <w:drawing>
            <wp:anchor distT="0" distB="0" distL="114300" distR="114300" simplePos="0" relativeHeight="251657216" behindDoc="0" locked="0" layoutInCell="1" allowOverlap="1" wp14:anchorId="1F8480A4" wp14:editId="3947D5F7">
              <wp:simplePos x="0" y="0"/>
              <wp:positionH relativeFrom="column">
                <wp:posOffset>-97155</wp:posOffset>
              </wp:positionH>
              <wp:positionV relativeFrom="paragraph">
                <wp:posOffset>189230</wp:posOffset>
              </wp:positionV>
              <wp:extent cx="6266815" cy="2032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6815" cy="2032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F1B91"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4.9pt" to="485.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&#1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8F4"/>
    <w:multiLevelType w:val="hybridMultilevel"/>
    <w:tmpl w:val="0AD009B2"/>
    <w:lvl w:ilvl="0" w:tplc="0809000F">
      <w:start w:val="1"/>
      <w:numFmt w:val="decimal"/>
      <w:lvlText w:val="%1."/>
      <w:lvlJc w:val="left"/>
      <w:pPr>
        <w:tabs>
          <w:tab w:val="num" w:pos="720"/>
        </w:tabs>
        <w:ind w:left="720" w:hanging="360"/>
      </w:pPr>
    </w:lvl>
    <w:lvl w:ilvl="1" w:tplc="43E2851E">
      <w:start w:val="1"/>
      <w:numFmt w:val="bullet"/>
      <w:lvlText w:val=""/>
      <w:lvlJc w:val="left"/>
      <w:pPr>
        <w:tabs>
          <w:tab w:val="num" w:pos="1440"/>
        </w:tabs>
        <w:ind w:left="1440" w:hanging="360"/>
      </w:pPr>
      <w:rPr>
        <w:rFonts w:ascii="Symbol" w:hAnsi="Symbol"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C85C67"/>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17457288"/>
    <w:multiLevelType w:val="hybridMultilevel"/>
    <w:tmpl w:val="3632A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C1A36"/>
    <w:multiLevelType w:val="hybridMultilevel"/>
    <w:tmpl w:val="A37C6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506338"/>
    <w:multiLevelType w:val="hybridMultilevel"/>
    <w:tmpl w:val="582026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77982"/>
    <w:multiLevelType w:val="hybridMultilevel"/>
    <w:tmpl w:val="7470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1406C"/>
    <w:multiLevelType w:val="hybridMultilevel"/>
    <w:tmpl w:val="56C67EB0"/>
    <w:lvl w:ilvl="0" w:tplc="0E9011BE">
      <w:start w:val="1"/>
      <w:numFmt w:val="bullet"/>
      <w:lvlText w:val=""/>
      <w:lvlJc w:val="left"/>
      <w:pPr>
        <w:tabs>
          <w:tab w:val="num" w:pos="334"/>
        </w:tabs>
        <w:ind w:left="334" w:hanging="334"/>
      </w:pPr>
      <w:rPr>
        <w:rFonts w:ascii="Symbol" w:hAnsi="Symbol" w:hint="default"/>
      </w:rPr>
    </w:lvl>
    <w:lvl w:ilvl="1" w:tplc="04090003" w:tentative="1">
      <w:start w:val="1"/>
      <w:numFmt w:val="bullet"/>
      <w:lvlText w:val="o"/>
      <w:lvlJc w:val="left"/>
      <w:pPr>
        <w:tabs>
          <w:tab w:val="num" w:pos="753"/>
        </w:tabs>
        <w:ind w:left="753" w:hanging="360"/>
      </w:pPr>
      <w:rPr>
        <w:rFonts w:ascii="Courier New" w:hAnsi="Courier New" w:hint="default"/>
      </w:rPr>
    </w:lvl>
    <w:lvl w:ilvl="2" w:tplc="04090005" w:tentative="1">
      <w:start w:val="1"/>
      <w:numFmt w:val="bullet"/>
      <w:lvlText w:val=""/>
      <w:lvlJc w:val="left"/>
      <w:pPr>
        <w:tabs>
          <w:tab w:val="num" w:pos="1473"/>
        </w:tabs>
        <w:ind w:left="1473" w:hanging="360"/>
      </w:pPr>
      <w:rPr>
        <w:rFonts w:ascii="Wingdings" w:hAnsi="Wingdings" w:hint="default"/>
      </w:rPr>
    </w:lvl>
    <w:lvl w:ilvl="3" w:tplc="04090001" w:tentative="1">
      <w:start w:val="1"/>
      <w:numFmt w:val="bullet"/>
      <w:lvlText w:val=""/>
      <w:lvlJc w:val="left"/>
      <w:pPr>
        <w:tabs>
          <w:tab w:val="num" w:pos="2193"/>
        </w:tabs>
        <w:ind w:left="2193" w:hanging="360"/>
      </w:pPr>
      <w:rPr>
        <w:rFonts w:ascii="Symbol" w:hAnsi="Symbol" w:hint="default"/>
      </w:rPr>
    </w:lvl>
    <w:lvl w:ilvl="4" w:tplc="04090003" w:tentative="1">
      <w:start w:val="1"/>
      <w:numFmt w:val="bullet"/>
      <w:lvlText w:val="o"/>
      <w:lvlJc w:val="left"/>
      <w:pPr>
        <w:tabs>
          <w:tab w:val="num" w:pos="2913"/>
        </w:tabs>
        <w:ind w:left="2913" w:hanging="360"/>
      </w:pPr>
      <w:rPr>
        <w:rFonts w:ascii="Courier New" w:hAnsi="Courier New" w:hint="default"/>
      </w:rPr>
    </w:lvl>
    <w:lvl w:ilvl="5" w:tplc="04090005" w:tentative="1">
      <w:start w:val="1"/>
      <w:numFmt w:val="bullet"/>
      <w:lvlText w:val=""/>
      <w:lvlJc w:val="left"/>
      <w:pPr>
        <w:tabs>
          <w:tab w:val="num" w:pos="3633"/>
        </w:tabs>
        <w:ind w:left="3633" w:hanging="360"/>
      </w:pPr>
      <w:rPr>
        <w:rFonts w:ascii="Wingdings" w:hAnsi="Wingdings" w:hint="default"/>
      </w:rPr>
    </w:lvl>
    <w:lvl w:ilvl="6" w:tplc="04090001" w:tentative="1">
      <w:start w:val="1"/>
      <w:numFmt w:val="bullet"/>
      <w:lvlText w:val=""/>
      <w:lvlJc w:val="left"/>
      <w:pPr>
        <w:tabs>
          <w:tab w:val="num" w:pos="4353"/>
        </w:tabs>
        <w:ind w:left="4353" w:hanging="360"/>
      </w:pPr>
      <w:rPr>
        <w:rFonts w:ascii="Symbol" w:hAnsi="Symbol" w:hint="default"/>
      </w:rPr>
    </w:lvl>
    <w:lvl w:ilvl="7" w:tplc="04090003" w:tentative="1">
      <w:start w:val="1"/>
      <w:numFmt w:val="bullet"/>
      <w:lvlText w:val="o"/>
      <w:lvlJc w:val="left"/>
      <w:pPr>
        <w:tabs>
          <w:tab w:val="num" w:pos="5073"/>
        </w:tabs>
        <w:ind w:left="5073" w:hanging="360"/>
      </w:pPr>
      <w:rPr>
        <w:rFonts w:ascii="Courier New" w:hAnsi="Courier New" w:hint="default"/>
      </w:rPr>
    </w:lvl>
    <w:lvl w:ilvl="8" w:tplc="04090005" w:tentative="1">
      <w:start w:val="1"/>
      <w:numFmt w:val="bullet"/>
      <w:lvlText w:val=""/>
      <w:lvlJc w:val="left"/>
      <w:pPr>
        <w:tabs>
          <w:tab w:val="num" w:pos="5793"/>
        </w:tabs>
        <w:ind w:left="5793" w:hanging="360"/>
      </w:pPr>
      <w:rPr>
        <w:rFonts w:ascii="Wingdings" w:hAnsi="Wingdings" w:hint="default"/>
      </w:rPr>
    </w:lvl>
  </w:abstractNum>
  <w:abstractNum w:abstractNumId="7" w15:restartNumberingAfterBreak="0">
    <w:nsid w:val="293A59B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A331B81"/>
    <w:multiLevelType w:val="hybridMultilevel"/>
    <w:tmpl w:val="69567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04A90"/>
    <w:multiLevelType w:val="hybridMultilevel"/>
    <w:tmpl w:val="7C9275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A3687"/>
    <w:multiLevelType w:val="hybridMultilevel"/>
    <w:tmpl w:val="FECC6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E8406D"/>
    <w:multiLevelType w:val="hybridMultilevel"/>
    <w:tmpl w:val="7398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E35AB8"/>
    <w:multiLevelType w:val="hybridMultilevel"/>
    <w:tmpl w:val="FFB678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317C5C"/>
    <w:multiLevelType w:val="hybridMultilevel"/>
    <w:tmpl w:val="EAAEC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206324"/>
    <w:multiLevelType w:val="hybridMultilevel"/>
    <w:tmpl w:val="565A2AB8"/>
    <w:lvl w:ilvl="0" w:tplc="9F423100">
      <w:start w:val="1"/>
      <w:numFmt w:val="bullet"/>
      <w:lvlText w:val=""/>
      <w:lvlJc w:val="left"/>
      <w:pPr>
        <w:tabs>
          <w:tab w:val="num" w:pos="363"/>
        </w:tabs>
        <w:ind w:left="363" w:hanging="363"/>
      </w:pPr>
      <w:rPr>
        <w:rFonts w:ascii="Symbol" w:hAnsi="Symbol" w:hint="default"/>
      </w:rPr>
    </w:lvl>
    <w:lvl w:ilvl="1" w:tplc="04090003" w:tentative="1">
      <w:start w:val="1"/>
      <w:numFmt w:val="bullet"/>
      <w:lvlText w:val="o"/>
      <w:lvlJc w:val="left"/>
      <w:pPr>
        <w:tabs>
          <w:tab w:val="num" w:pos="1168"/>
        </w:tabs>
        <w:ind w:left="1168" w:hanging="360"/>
      </w:pPr>
      <w:rPr>
        <w:rFonts w:ascii="Courier New" w:hAnsi="Courier New" w:hint="default"/>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15" w15:restartNumberingAfterBreak="0">
    <w:nsid w:val="5BDA7BE4"/>
    <w:multiLevelType w:val="hybridMultilevel"/>
    <w:tmpl w:val="43E29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8641B4"/>
    <w:multiLevelType w:val="hybridMultilevel"/>
    <w:tmpl w:val="8D940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73962"/>
    <w:multiLevelType w:val="hybridMultilevel"/>
    <w:tmpl w:val="09625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747730"/>
    <w:multiLevelType w:val="hybridMultilevel"/>
    <w:tmpl w:val="617E9A52"/>
    <w:lvl w:ilvl="0" w:tplc="08090001">
      <w:start w:val="1"/>
      <w:numFmt w:val="bullet"/>
      <w:lvlText w:val=""/>
      <w:lvlJc w:val="left"/>
      <w:pPr>
        <w:ind w:left="720" w:hanging="360"/>
      </w:pPr>
      <w:rPr>
        <w:rFonts w:ascii="Symbol" w:hAnsi="Symbol" w:hint="default"/>
      </w:rPr>
    </w:lvl>
    <w:lvl w:ilvl="1" w:tplc="AFA4C45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75280"/>
    <w:multiLevelType w:val="hybridMultilevel"/>
    <w:tmpl w:val="77AA3E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2940251">
    <w:abstractNumId w:val="0"/>
  </w:num>
  <w:num w:numId="2" w16cid:durableId="1976713846">
    <w:abstractNumId w:val="15"/>
  </w:num>
  <w:num w:numId="3" w16cid:durableId="140974794">
    <w:abstractNumId w:val="12"/>
  </w:num>
  <w:num w:numId="4" w16cid:durableId="1627657775">
    <w:abstractNumId w:val="19"/>
  </w:num>
  <w:num w:numId="5" w16cid:durableId="1252161720">
    <w:abstractNumId w:val="1"/>
  </w:num>
  <w:num w:numId="6" w16cid:durableId="508643015">
    <w:abstractNumId w:val="4"/>
  </w:num>
  <w:num w:numId="7" w16cid:durableId="82260866">
    <w:abstractNumId w:val="2"/>
  </w:num>
  <w:num w:numId="8" w16cid:durableId="1071272730">
    <w:abstractNumId w:val="11"/>
  </w:num>
  <w:num w:numId="9" w16cid:durableId="1955749953">
    <w:abstractNumId w:val="7"/>
  </w:num>
  <w:num w:numId="10" w16cid:durableId="2123763633">
    <w:abstractNumId w:val="17"/>
  </w:num>
  <w:num w:numId="11" w16cid:durableId="2086998235">
    <w:abstractNumId w:val="14"/>
  </w:num>
  <w:num w:numId="12" w16cid:durableId="650795728">
    <w:abstractNumId w:val="6"/>
  </w:num>
  <w:num w:numId="13" w16cid:durableId="363411807">
    <w:abstractNumId w:val="5"/>
  </w:num>
  <w:num w:numId="14" w16cid:durableId="1889147824">
    <w:abstractNumId w:val="16"/>
  </w:num>
  <w:num w:numId="15" w16cid:durableId="872769181">
    <w:abstractNumId w:val="18"/>
  </w:num>
  <w:num w:numId="16" w16cid:durableId="1276642591">
    <w:abstractNumId w:val="9"/>
  </w:num>
  <w:num w:numId="17" w16cid:durableId="1646273639">
    <w:abstractNumId w:val="10"/>
  </w:num>
  <w:num w:numId="18" w16cid:durableId="509376069">
    <w:abstractNumId w:val="13"/>
  </w:num>
  <w:num w:numId="19" w16cid:durableId="1352564188">
    <w:abstractNumId w:val="8"/>
  </w:num>
  <w:num w:numId="20" w16cid:durableId="88487189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wMTQ3MTMwMbYwMTJV0lEKTi0uzszPAykwrgUAH9Vb3SwAAAA="/>
  </w:docVars>
  <w:rsids>
    <w:rsidRoot w:val="00555AA0"/>
    <w:rsid w:val="0000088D"/>
    <w:rsid w:val="0001383D"/>
    <w:rsid w:val="000229D8"/>
    <w:rsid w:val="00030D06"/>
    <w:rsid w:val="000361C9"/>
    <w:rsid w:val="0005328E"/>
    <w:rsid w:val="0005653B"/>
    <w:rsid w:val="00057799"/>
    <w:rsid w:val="000665F9"/>
    <w:rsid w:val="0007325B"/>
    <w:rsid w:val="00074572"/>
    <w:rsid w:val="000777E1"/>
    <w:rsid w:val="00081588"/>
    <w:rsid w:val="000843AD"/>
    <w:rsid w:val="000850C3"/>
    <w:rsid w:val="00091F2C"/>
    <w:rsid w:val="000926B2"/>
    <w:rsid w:val="000947B6"/>
    <w:rsid w:val="000A03A5"/>
    <w:rsid w:val="000A2820"/>
    <w:rsid w:val="000B1B6E"/>
    <w:rsid w:val="000B409F"/>
    <w:rsid w:val="000C45D4"/>
    <w:rsid w:val="000C596D"/>
    <w:rsid w:val="000D0FE3"/>
    <w:rsid w:val="000D3BC0"/>
    <w:rsid w:val="000D45B0"/>
    <w:rsid w:val="000D6D15"/>
    <w:rsid w:val="000E071C"/>
    <w:rsid w:val="000E17B9"/>
    <w:rsid w:val="000E520F"/>
    <w:rsid w:val="000E5969"/>
    <w:rsid w:val="000F324B"/>
    <w:rsid w:val="000F7277"/>
    <w:rsid w:val="000F7DEF"/>
    <w:rsid w:val="00100F37"/>
    <w:rsid w:val="00101C6E"/>
    <w:rsid w:val="001034A8"/>
    <w:rsid w:val="001037CF"/>
    <w:rsid w:val="00106571"/>
    <w:rsid w:val="001169AC"/>
    <w:rsid w:val="0012014B"/>
    <w:rsid w:val="00121ABE"/>
    <w:rsid w:val="00137A3D"/>
    <w:rsid w:val="001503FB"/>
    <w:rsid w:val="001547B6"/>
    <w:rsid w:val="00155B5C"/>
    <w:rsid w:val="001600C5"/>
    <w:rsid w:val="00160F1E"/>
    <w:rsid w:val="00161B02"/>
    <w:rsid w:val="0016220B"/>
    <w:rsid w:val="00162D9F"/>
    <w:rsid w:val="00163F5B"/>
    <w:rsid w:val="001711FF"/>
    <w:rsid w:val="0018018D"/>
    <w:rsid w:val="0019430E"/>
    <w:rsid w:val="00196312"/>
    <w:rsid w:val="001B05AD"/>
    <w:rsid w:val="001B2B1B"/>
    <w:rsid w:val="001B326A"/>
    <w:rsid w:val="001C2A36"/>
    <w:rsid w:val="001C3C78"/>
    <w:rsid w:val="001D0E17"/>
    <w:rsid w:val="001D251B"/>
    <w:rsid w:val="001E1E23"/>
    <w:rsid w:val="001E73ED"/>
    <w:rsid w:val="001F121F"/>
    <w:rsid w:val="001F342A"/>
    <w:rsid w:val="001F796A"/>
    <w:rsid w:val="002011D8"/>
    <w:rsid w:val="00226A79"/>
    <w:rsid w:val="002317E9"/>
    <w:rsid w:val="002336D2"/>
    <w:rsid w:val="00234FE9"/>
    <w:rsid w:val="00240629"/>
    <w:rsid w:val="00263C85"/>
    <w:rsid w:val="00263DDF"/>
    <w:rsid w:val="00270473"/>
    <w:rsid w:val="0027528C"/>
    <w:rsid w:val="00276C8B"/>
    <w:rsid w:val="00283F72"/>
    <w:rsid w:val="002A0D0E"/>
    <w:rsid w:val="002A1652"/>
    <w:rsid w:val="002A5433"/>
    <w:rsid w:val="002B36A6"/>
    <w:rsid w:val="002C17B5"/>
    <w:rsid w:val="002D5509"/>
    <w:rsid w:val="002F1D56"/>
    <w:rsid w:val="0030306F"/>
    <w:rsid w:val="00303423"/>
    <w:rsid w:val="003127E4"/>
    <w:rsid w:val="00312CE9"/>
    <w:rsid w:val="00322127"/>
    <w:rsid w:val="003241CC"/>
    <w:rsid w:val="0032493B"/>
    <w:rsid w:val="00325DB5"/>
    <w:rsid w:val="0033519F"/>
    <w:rsid w:val="00340BB1"/>
    <w:rsid w:val="003649FA"/>
    <w:rsid w:val="00374820"/>
    <w:rsid w:val="0038178C"/>
    <w:rsid w:val="00390723"/>
    <w:rsid w:val="003A40D6"/>
    <w:rsid w:val="003C3FC1"/>
    <w:rsid w:val="003C45E1"/>
    <w:rsid w:val="003C7074"/>
    <w:rsid w:val="003D010C"/>
    <w:rsid w:val="003D0184"/>
    <w:rsid w:val="003E0B01"/>
    <w:rsid w:val="003F010E"/>
    <w:rsid w:val="003F33CB"/>
    <w:rsid w:val="003F4148"/>
    <w:rsid w:val="004047EB"/>
    <w:rsid w:val="00410969"/>
    <w:rsid w:val="00425BFC"/>
    <w:rsid w:val="00426DE7"/>
    <w:rsid w:val="00430C5F"/>
    <w:rsid w:val="00431FEF"/>
    <w:rsid w:val="00434155"/>
    <w:rsid w:val="00436C51"/>
    <w:rsid w:val="004427D6"/>
    <w:rsid w:val="00442D68"/>
    <w:rsid w:val="00445574"/>
    <w:rsid w:val="004543FC"/>
    <w:rsid w:val="004546A5"/>
    <w:rsid w:val="00454CFB"/>
    <w:rsid w:val="004570EB"/>
    <w:rsid w:val="004606D2"/>
    <w:rsid w:val="004676F7"/>
    <w:rsid w:val="00472D47"/>
    <w:rsid w:val="0047607D"/>
    <w:rsid w:val="00477565"/>
    <w:rsid w:val="004874D3"/>
    <w:rsid w:val="00492B8F"/>
    <w:rsid w:val="004B466A"/>
    <w:rsid w:val="004C6D2B"/>
    <w:rsid w:val="004D17B5"/>
    <w:rsid w:val="004D3348"/>
    <w:rsid w:val="004D5609"/>
    <w:rsid w:val="004D62B2"/>
    <w:rsid w:val="004E17AF"/>
    <w:rsid w:val="004E7A1D"/>
    <w:rsid w:val="004F0684"/>
    <w:rsid w:val="004F3788"/>
    <w:rsid w:val="004F3EBA"/>
    <w:rsid w:val="00501C06"/>
    <w:rsid w:val="00503B2C"/>
    <w:rsid w:val="0050692C"/>
    <w:rsid w:val="005074EC"/>
    <w:rsid w:val="005124C4"/>
    <w:rsid w:val="0051259E"/>
    <w:rsid w:val="00515131"/>
    <w:rsid w:val="0052154A"/>
    <w:rsid w:val="00526B0E"/>
    <w:rsid w:val="00527599"/>
    <w:rsid w:val="005304F4"/>
    <w:rsid w:val="00543BDC"/>
    <w:rsid w:val="005531A4"/>
    <w:rsid w:val="00555AA0"/>
    <w:rsid w:val="00567629"/>
    <w:rsid w:val="0057017E"/>
    <w:rsid w:val="0057297B"/>
    <w:rsid w:val="00582E67"/>
    <w:rsid w:val="00585175"/>
    <w:rsid w:val="00585D08"/>
    <w:rsid w:val="00591C3E"/>
    <w:rsid w:val="00591C80"/>
    <w:rsid w:val="005977BE"/>
    <w:rsid w:val="005978C5"/>
    <w:rsid w:val="00597DCE"/>
    <w:rsid w:val="005A04BA"/>
    <w:rsid w:val="005A122E"/>
    <w:rsid w:val="005A17AC"/>
    <w:rsid w:val="005A2CD9"/>
    <w:rsid w:val="005A6408"/>
    <w:rsid w:val="005A7406"/>
    <w:rsid w:val="005B3F86"/>
    <w:rsid w:val="005B528E"/>
    <w:rsid w:val="005B65BE"/>
    <w:rsid w:val="005B69F6"/>
    <w:rsid w:val="005E2070"/>
    <w:rsid w:val="006013B7"/>
    <w:rsid w:val="00601585"/>
    <w:rsid w:val="006040E7"/>
    <w:rsid w:val="00604309"/>
    <w:rsid w:val="00605871"/>
    <w:rsid w:val="00605ED9"/>
    <w:rsid w:val="00611CB2"/>
    <w:rsid w:val="00612690"/>
    <w:rsid w:val="00625354"/>
    <w:rsid w:val="00633A93"/>
    <w:rsid w:val="00634C3C"/>
    <w:rsid w:val="00635E8C"/>
    <w:rsid w:val="0064551A"/>
    <w:rsid w:val="00646515"/>
    <w:rsid w:val="00650BE3"/>
    <w:rsid w:val="006543F6"/>
    <w:rsid w:val="00657CE5"/>
    <w:rsid w:val="00675BD6"/>
    <w:rsid w:val="006810EF"/>
    <w:rsid w:val="00682AD1"/>
    <w:rsid w:val="00687833"/>
    <w:rsid w:val="006A031F"/>
    <w:rsid w:val="006A5CD0"/>
    <w:rsid w:val="006B3981"/>
    <w:rsid w:val="006B51EA"/>
    <w:rsid w:val="006B5B52"/>
    <w:rsid w:val="006B6AA9"/>
    <w:rsid w:val="006C1BBE"/>
    <w:rsid w:val="006D6A9D"/>
    <w:rsid w:val="006E4BE3"/>
    <w:rsid w:val="006F21B9"/>
    <w:rsid w:val="007018E3"/>
    <w:rsid w:val="00733BDC"/>
    <w:rsid w:val="00734E5F"/>
    <w:rsid w:val="0073562A"/>
    <w:rsid w:val="007371B1"/>
    <w:rsid w:val="00757F49"/>
    <w:rsid w:val="00766C6B"/>
    <w:rsid w:val="0078535B"/>
    <w:rsid w:val="007951EB"/>
    <w:rsid w:val="007A0844"/>
    <w:rsid w:val="007A11E3"/>
    <w:rsid w:val="007B43F1"/>
    <w:rsid w:val="007B55FF"/>
    <w:rsid w:val="007C7767"/>
    <w:rsid w:val="007D75AB"/>
    <w:rsid w:val="007E0083"/>
    <w:rsid w:val="007E7411"/>
    <w:rsid w:val="007F3EA3"/>
    <w:rsid w:val="007F6953"/>
    <w:rsid w:val="00802CF0"/>
    <w:rsid w:val="008057C4"/>
    <w:rsid w:val="008074FD"/>
    <w:rsid w:val="00810EC0"/>
    <w:rsid w:val="00814E83"/>
    <w:rsid w:val="00816F7C"/>
    <w:rsid w:val="00823180"/>
    <w:rsid w:val="008352CD"/>
    <w:rsid w:val="008424B1"/>
    <w:rsid w:val="008526DD"/>
    <w:rsid w:val="008538CA"/>
    <w:rsid w:val="00853EC5"/>
    <w:rsid w:val="00855E17"/>
    <w:rsid w:val="00860905"/>
    <w:rsid w:val="0086189D"/>
    <w:rsid w:val="00872240"/>
    <w:rsid w:val="00873762"/>
    <w:rsid w:val="008741D6"/>
    <w:rsid w:val="00876735"/>
    <w:rsid w:val="00877573"/>
    <w:rsid w:val="008900D8"/>
    <w:rsid w:val="00893BC6"/>
    <w:rsid w:val="00896B7A"/>
    <w:rsid w:val="008B24A7"/>
    <w:rsid w:val="008B3CB2"/>
    <w:rsid w:val="008B594B"/>
    <w:rsid w:val="008C1795"/>
    <w:rsid w:val="008C25E7"/>
    <w:rsid w:val="008D73E1"/>
    <w:rsid w:val="008E3AE7"/>
    <w:rsid w:val="008E7F44"/>
    <w:rsid w:val="008F5C14"/>
    <w:rsid w:val="008F680C"/>
    <w:rsid w:val="008F7747"/>
    <w:rsid w:val="009004BA"/>
    <w:rsid w:val="00902CE3"/>
    <w:rsid w:val="00907D39"/>
    <w:rsid w:val="009127E4"/>
    <w:rsid w:val="009152A6"/>
    <w:rsid w:val="00917F40"/>
    <w:rsid w:val="0092104C"/>
    <w:rsid w:val="009231B7"/>
    <w:rsid w:val="00926312"/>
    <w:rsid w:val="0092721F"/>
    <w:rsid w:val="0092760D"/>
    <w:rsid w:val="00933517"/>
    <w:rsid w:val="00936592"/>
    <w:rsid w:val="00943428"/>
    <w:rsid w:val="00945B7F"/>
    <w:rsid w:val="00947FD5"/>
    <w:rsid w:val="00955EFD"/>
    <w:rsid w:val="00961187"/>
    <w:rsid w:val="00971CB7"/>
    <w:rsid w:val="00985CC0"/>
    <w:rsid w:val="00994890"/>
    <w:rsid w:val="009B2250"/>
    <w:rsid w:val="009C2263"/>
    <w:rsid w:val="009C4457"/>
    <w:rsid w:val="009E3600"/>
    <w:rsid w:val="009E55EA"/>
    <w:rsid w:val="009E5AAC"/>
    <w:rsid w:val="009F55F6"/>
    <w:rsid w:val="00A0103B"/>
    <w:rsid w:val="00A11CA3"/>
    <w:rsid w:val="00A160AA"/>
    <w:rsid w:val="00A16281"/>
    <w:rsid w:val="00A165CF"/>
    <w:rsid w:val="00A25B44"/>
    <w:rsid w:val="00A34582"/>
    <w:rsid w:val="00A379B5"/>
    <w:rsid w:val="00A46D9A"/>
    <w:rsid w:val="00A46E3A"/>
    <w:rsid w:val="00A540D2"/>
    <w:rsid w:val="00A552C6"/>
    <w:rsid w:val="00A61B64"/>
    <w:rsid w:val="00A70196"/>
    <w:rsid w:val="00A73971"/>
    <w:rsid w:val="00A91934"/>
    <w:rsid w:val="00AB0E92"/>
    <w:rsid w:val="00AB16B3"/>
    <w:rsid w:val="00AB6C2A"/>
    <w:rsid w:val="00AB7F84"/>
    <w:rsid w:val="00AC2998"/>
    <w:rsid w:val="00AC40EE"/>
    <w:rsid w:val="00AD2407"/>
    <w:rsid w:val="00AD2A13"/>
    <w:rsid w:val="00AE0F9E"/>
    <w:rsid w:val="00AF339E"/>
    <w:rsid w:val="00B03B86"/>
    <w:rsid w:val="00B04489"/>
    <w:rsid w:val="00B13C03"/>
    <w:rsid w:val="00B20008"/>
    <w:rsid w:val="00B2506C"/>
    <w:rsid w:val="00B43033"/>
    <w:rsid w:val="00B43D4E"/>
    <w:rsid w:val="00B45835"/>
    <w:rsid w:val="00B47548"/>
    <w:rsid w:val="00B567EC"/>
    <w:rsid w:val="00B61C95"/>
    <w:rsid w:val="00B67143"/>
    <w:rsid w:val="00B705C1"/>
    <w:rsid w:val="00B8244E"/>
    <w:rsid w:val="00BA5397"/>
    <w:rsid w:val="00BB7303"/>
    <w:rsid w:val="00BC4949"/>
    <w:rsid w:val="00BC4A42"/>
    <w:rsid w:val="00BD06B9"/>
    <w:rsid w:val="00BF16E9"/>
    <w:rsid w:val="00BF1836"/>
    <w:rsid w:val="00BF1907"/>
    <w:rsid w:val="00C16381"/>
    <w:rsid w:val="00C230BF"/>
    <w:rsid w:val="00C30F79"/>
    <w:rsid w:val="00C42899"/>
    <w:rsid w:val="00C45064"/>
    <w:rsid w:val="00C53133"/>
    <w:rsid w:val="00C74235"/>
    <w:rsid w:val="00C74BD2"/>
    <w:rsid w:val="00C75F2A"/>
    <w:rsid w:val="00C91020"/>
    <w:rsid w:val="00CA2049"/>
    <w:rsid w:val="00CA76DC"/>
    <w:rsid w:val="00CB53D1"/>
    <w:rsid w:val="00CC7925"/>
    <w:rsid w:val="00CD0DDF"/>
    <w:rsid w:val="00CE26DB"/>
    <w:rsid w:val="00CF4DAA"/>
    <w:rsid w:val="00D156DA"/>
    <w:rsid w:val="00D1772B"/>
    <w:rsid w:val="00D446BC"/>
    <w:rsid w:val="00D45DDD"/>
    <w:rsid w:val="00D47C47"/>
    <w:rsid w:val="00D551B3"/>
    <w:rsid w:val="00D5654B"/>
    <w:rsid w:val="00D60FCE"/>
    <w:rsid w:val="00D6164C"/>
    <w:rsid w:val="00D7270D"/>
    <w:rsid w:val="00D738F7"/>
    <w:rsid w:val="00D84B59"/>
    <w:rsid w:val="00D875C0"/>
    <w:rsid w:val="00D87BE4"/>
    <w:rsid w:val="00D90E80"/>
    <w:rsid w:val="00D919DC"/>
    <w:rsid w:val="00DA0345"/>
    <w:rsid w:val="00DC31BD"/>
    <w:rsid w:val="00DC5389"/>
    <w:rsid w:val="00DC5CC4"/>
    <w:rsid w:val="00DD3C95"/>
    <w:rsid w:val="00DE7E5B"/>
    <w:rsid w:val="00E01CA4"/>
    <w:rsid w:val="00E15862"/>
    <w:rsid w:val="00E263AE"/>
    <w:rsid w:val="00E34A25"/>
    <w:rsid w:val="00E36BD9"/>
    <w:rsid w:val="00E4373C"/>
    <w:rsid w:val="00E44ABA"/>
    <w:rsid w:val="00E600E0"/>
    <w:rsid w:val="00E679EE"/>
    <w:rsid w:val="00E706E5"/>
    <w:rsid w:val="00E72818"/>
    <w:rsid w:val="00E72CE6"/>
    <w:rsid w:val="00E74EC9"/>
    <w:rsid w:val="00E76A82"/>
    <w:rsid w:val="00E81673"/>
    <w:rsid w:val="00E819B0"/>
    <w:rsid w:val="00EB366A"/>
    <w:rsid w:val="00EB6B0A"/>
    <w:rsid w:val="00EC2A74"/>
    <w:rsid w:val="00EC347E"/>
    <w:rsid w:val="00ED2587"/>
    <w:rsid w:val="00ED4943"/>
    <w:rsid w:val="00EE2269"/>
    <w:rsid w:val="00EE49E8"/>
    <w:rsid w:val="00EE6DBC"/>
    <w:rsid w:val="00EF70E6"/>
    <w:rsid w:val="00EF7442"/>
    <w:rsid w:val="00F0012C"/>
    <w:rsid w:val="00F0231A"/>
    <w:rsid w:val="00F07CE8"/>
    <w:rsid w:val="00F116FD"/>
    <w:rsid w:val="00F1534B"/>
    <w:rsid w:val="00F167A6"/>
    <w:rsid w:val="00F16E85"/>
    <w:rsid w:val="00F25F44"/>
    <w:rsid w:val="00F316C5"/>
    <w:rsid w:val="00F3357E"/>
    <w:rsid w:val="00F34BCB"/>
    <w:rsid w:val="00F60408"/>
    <w:rsid w:val="00F60495"/>
    <w:rsid w:val="00F61159"/>
    <w:rsid w:val="00FA0387"/>
    <w:rsid w:val="00FA3EA9"/>
    <w:rsid w:val="00FA4E04"/>
    <w:rsid w:val="00FB268B"/>
    <w:rsid w:val="00FC23CD"/>
    <w:rsid w:val="00FC2A04"/>
    <w:rsid w:val="00FC5D39"/>
    <w:rsid w:val="00FD051C"/>
    <w:rsid w:val="00FD22A8"/>
    <w:rsid w:val="00FD514F"/>
    <w:rsid w:val="00FD54D5"/>
    <w:rsid w:val="00FD755C"/>
    <w:rsid w:val="00FE14EB"/>
    <w:rsid w:val="00FF26DA"/>
    <w:rsid w:val="00FF696D"/>
    <w:rsid w:val="00FF77C7"/>
    <w:rsid w:val="00FF7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BDD8F"/>
  <w15:docId w15:val="{082FF7C9-DA48-491E-8EC1-2B610367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hd w:val="pct25" w:color="auto" w:fill="FFFFFF"/>
      <w:spacing w:before="240" w:after="60"/>
      <w:outlineLvl w:val="0"/>
    </w:pPr>
    <w:rPr>
      <w:rFonts w:ascii="Arial" w:hAnsi="Arial"/>
      <w:b/>
      <w:kern w:val="28"/>
      <w:sz w:val="28"/>
    </w:rPr>
  </w:style>
  <w:style w:type="paragraph" w:styleId="Heading2">
    <w:name w:val="heading 2"/>
    <w:basedOn w:val="Normal"/>
    <w:next w:val="Normal"/>
    <w:qFormat/>
    <w:pPr>
      <w:keepNext/>
      <w:widowControl w:val="0"/>
      <w:outlineLvl w:val="1"/>
    </w:pPr>
    <w:rPr>
      <w:b/>
    </w:rPr>
  </w:style>
  <w:style w:type="paragraph" w:styleId="Heading4">
    <w:name w:val="heading 4"/>
    <w:basedOn w:val="NormalIndent"/>
    <w:next w:val="NormalIndent"/>
    <w:qFormat/>
    <w:pPr>
      <w:keepNext/>
      <w:outlineLvl w:val="3"/>
    </w:pPr>
    <w:rPr>
      <w:rFonts w:ascii="Arial" w:hAnsi="Arial"/>
      <w:b/>
    </w:rPr>
  </w:style>
  <w:style w:type="paragraph" w:styleId="Heading5">
    <w:name w:val="heading 5"/>
    <w:basedOn w:val="Normal"/>
    <w:next w:val="Normal"/>
    <w:qFormat/>
    <w:pPr>
      <w:spacing w:before="240" w:after="6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ListParagraph">
    <w:name w:val="List Paragraph"/>
    <w:basedOn w:val="Normal"/>
    <w:qFormat/>
    <w:rsid w:val="006040E7"/>
    <w:pPr>
      <w:ind w:left="720"/>
      <w:contextualSpacing/>
    </w:pPr>
    <w:rPr>
      <w:rFonts w:ascii="Tahoma" w:hAnsi="Tahoma" w:cs="Tahoma"/>
      <w:szCs w:val="22"/>
    </w:rPr>
  </w:style>
  <w:style w:type="paragraph" w:styleId="BodyTextIndent3">
    <w:name w:val="Body Text Indent 3"/>
    <w:basedOn w:val="Normal"/>
    <w:pPr>
      <w:spacing w:after="120"/>
      <w:ind w:left="360"/>
    </w:pPr>
    <w:rPr>
      <w:sz w:val="16"/>
    </w:rPr>
  </w:style>
  <w:style w:type="paragraph" w:styleId="NormalIndent">
    <w:name w:val="Normal Indent"/>
    <w:basedOn w:val="Normal"/>
    <w:pPr>
      <w:ind w:left="720"/>
    </w:pPr>
  </w:style>
  <w:style w:type="paragraph" w:customStyle="1" w:styleId="DWTsubheading">
    <w:name w:val="DWT subheading"/>
    <w:basedOn w:val="Heading4"/>
  </w:style>
  <w:style w:type="paragraph" w:customStyle="1" w:styleId="DWTbodytext">
    <w:name w:val="DWT bodytext"/>
    <w:basedOn w:val="NormalIndent"/>
    <w:next w:val="NormalIndent"/>
  </w:style>
  <w:style w:type="paragraph" w:customStyle="1" w:styleId="DWTheading">
    <w:name w:val="DWT heading"/>
    <w:basedOn w:val="Heading1"/>
    <w:pPr>
      <w:shd w:val="pct15" w:color="auto" w:fill="FFFFFF"/>
    </w:pPr>
  </w:style>
  <w:style w:type="paragraph" w:styleId="ListBullet2">
    <w:name w:val="List Bullet 2"/>
    <w:basedOn w:val="Normal"/>
    <w:autoRedefine/>
    <w:pPr>
      <w:tabs>
        <w:tab w:val="num" w:pos="720"/>
      </w:tabs>
      <w:ind w:left="720" w:hanging="360"/>
    </w:pPr>
  </w:style>
  <w:style w:type="paragraph" w:customStyle="1" w:styleId="DWTbullets">
    <w:name w:val="DWT bullets"/>
    <w:basedOn w:val="ListBullet2"/>
  </w:style>
  <w:style w:type="paragraph" w:styleId="BodyText">
    <w:name w:val="Body Text"/>
    <w:basedOn w:val="Normal"/>
    <w:link w:val="BodyTextChar"/>
  </w:style>
  <w:style w:type="paragraph" w:customStyle="1" w:styleId="msolistparagraph0">
    <w:name w:val="msolistparagraph"/>
    <w:basedOn w:val="Normal"/>
    <w:rsid w:val="006040E7"/>
    <w:pPr>
      <w:ind w:left="720"/>
    </w:pPr>
    <w:rPr>
      <w:rFonts w:ascii="Calibri" w:eastAsia="Calibri" w:hAnsi="Calibri"/>
      <w:sz w:val="22"/>
      <w:szCs w:val="22"/>
    </w:rPr>
  </w:style>
  <w:style w:type="table" w:styleId="TableGrid">
    <w:name w:val="Table Grid"/>
    <w:basedOn w:val="TableNormal"/>
    <w:rsid w:val="00FD2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11FF"/>
    <w:rPr>
      <w:color w:val="0000FF"/>
      <w:u w:val="single"/>
    </w:rPr>
  </w:style>
  <w:style w:type="paragraph" w:customStyle="1" w:styleId="Default">
    <w:name w:val="Default"/>
    <w:rsid w:val="00582E67"/>
    <w:pPr>
      <w:autoSpaceDE w:val="0"/>
      <w:autoSpaceDN w:val="0"/>
      <w:adjustRightInd w:val="0"/>
    </w:pPr>
    <w:rPr>
      <w:rFonts w:ascii="Univers 45 Light" w:hAnsi="Univers 45 Light" w:cs="Univers 45 Light"/>
      <w:color w:val="000000"/>
      <w:sz w:val="24"/>
      <w:szCs w:val="24"/>
    </w:rPr>
  </w:style>
  <w:style w:type="paragraph" w:styleId="CommentText">
    <w:name w:val="annotation text"/>
    <w:basedOn w:val="Normal"/>
    <w:link w:val="CommentTextChar"/>
    <w:rsid w:val="001F796A"/>
    <w:rPr>
      <w:sz w:val="20"/>
      <w:lang w:val="en-US"/>
    </w:rPr>
  </w:style>
  <w:style w:type="character" w:customStyle="1" w:styleId="CommentTextChar">
    <w:name w:val="Comment Text Char"/>
    <w:link w:val="CommentText"/>
    <w:locked/>
    <w:rsid w:val="001F796A"/>
    <w:rPr>
      <w:lang w:val="en-US" w:eastAsia="en-US" w:bidi="ar-SA"/>
    </w:rPr>
  </w:style>
  <w:style w:type="character" w:customStyle="1" w:styleId="BodyTextChar">
    <w:name w:val="Body Text Char"/>
    <w:basedOn w:val="DefaultParagraphFont"/>
    <w:link w:val="BodyText"/>
    <w:rsid w:val="0057297B"/>
    <w:rPr>
      <w:sz w:val="24"/>
      <w:lang w:eastAsia="en-US"/>
    </w:rPr>
  </w:style>
  <w:style w:type="paragraph" w:styleId="BalloonText">
    <w:name w:val="Balloon Text"/>
    <w:basedOn w:val="Normal"/>
    <w:link w:val="BalloonTextChar"/>
    <w:rsid w:val="00137A3D"/>
    <w:rPr>
      <w:rFonts w:ascii="Tahoma" w:hAnsi="Tahoma" w:cs="Tahoma"/>
      <w:sz w:val="16"/>
      <w:szCs w:val="16"/>
    </w:rPr>
  </w:style>
  <w:style w:type="character" w:customStyle="1" w:styleId="BalloonTextChar">
    <w:name w:val="Balloon Text Char"/>
    <w:basedOn w:val="DefaultParagraphFont"/>
    <w:link w:val="BalloonText"/>
    <w:rsid w:val="00137A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1912</Words>
  <Characters>11741</Characters>
  <Application>Microsoft Office Word</Application>
  <DocSecurity>0</DocSecurity>
  <Lines>11741</Lines>
  <Paragraphs>1050</Paragraphs>
  <ScaleCrop>false</ScaleCrop>
  <HeadingPairs>
    <vt:vector size="2" baseType="variant">
      <vt:variant>
        <vt:lpstr>Title</vt:lpstr>
      </vt:variant>
      <vt:variant>
        <vt:i4>1</vt:i4>
      </vt:variant>
    </vt:vector>
  </HeadingPairs>
  <TitlesOfParts>
    <vt:vector size="1" baseType="lpstr">
      <vt:lpstr>1 Title of section</vt:lpstr>
    </vt:vector>
  </TitlesOfParts>
  <Company>Devon Wildlife Trust</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Title of section</dc:title>
  <dc:creator>Aylene Rogers</dc:creator>
  <cp:lastModifiedBy>Karen Churchward</cp:lastModifiedBy>
  <cp:revision>21</cp:revision>
  <cp:lastPrinted>2026-03-04T14:16:00Z</cp:lastPrinted>
  <dcterms:created xsi:type="dcterms:W3CDTF">2026-03-04T14:14:00Z</dcterms:created>
  <dcterms:modified xsi:type="dcterms:W3CDTF">2026-03-05T14:25:00Z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d8caa1af5d9fcbc5eb3f680f9969bcfd87fd2cb365a6bf73507d425d404c14c0</vt:lpwstr>
  </property>
</Properties>
</file>